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EB9" w:rsidRPr="00A739EE" w:rsidRDefault="00695EB9" w:rsidP="00A739EE">
      <w:pPr>
        <w:pStyle w:val="a5"/>
        <w:jc w:val="center"/>
        <w:rPr>
          <w:sz w:val="28"/>
          <w:szCs w:val="28"/>
        </w:rPr>
      </w:pPr>
      <w:r w:rsidRPr="00A739EE">
        <w:rPr>
          <w:sz w:val="28"/>
          <w:szCs w:val="28"/>
        </w:rPr>
        <w:t>Министерство образования и науки Республики Казахстан</w:t>
      </w:r>
    </w:p>
    <w:p w:rsidR="00695EB9" w:rsidRPr="00A739EE" w:rsidRDefault="00695EB9" w:rsidP="00A739EE">
      <w:pPr>
        <w:pStyle w:val="a5"/>
        <w:jc w:val="center"/>
        <w:rPr>
          <w:sz w:val="28"/>
          <w:szCs w:val="28"/>
        </w:rPr>
      </w:pPr>
      <w:proofErr w:type="spellStart"/>
      <w:r w:rsidRPr="00A739EE">
        <w:rPr>
          <w:sz w:val="28"/>
          <w:szCs w:val="28"/>
        </w:rPr>
        <w:t>Костанайский</w:t>
      </w:r>
      <w:proofErr w:type="spellEnd"/>
      <w:r w:rsidRPr="00A739EE">
        <w:rPr>
          <w:sz w:val="28"/>
          <w:szCs w:val="28"/>
        </w:rPr>
        <w:t xml:space="preserve"> государственный университет им. А. </w:t>
      </w:r>
      <w:proofErr w:type="spellStart"/>
      <w:r w:rsidRPr="00A739EE">
        <w:rPr>
          <w:sz w:val="28"/>
          <w:szCs w:val="28"/>
        </w:rPr>
        <w:t>Байтурсынова</w:t>
      </w:r>
      <w:proofErr w:type="spellEnd"/>
    </w:p>
    <w:p w:rsidR="00695EB9" w:rsidRPr="00A739EE" w:rsidRDefault="00A739EE" w:rsidP="00A739EE">
      <w:pPr>
        <w:pStyle w:val="a5"/>
        <w:jc w:val="center"/>
        <w:rPr>
          <w:sz w:val="28"/>
          <w:szCs w:val="28"/>
        </w:rPr>
      </w:pPr>
      <w:r w:rsidRPr="00A739EE">
        <w:rPr>
          <w:sz w:val="28"/>
          <w:szCs w:val="28"/>
        </w:rPr>
        <w:t>Кафедра ветеринарной</w:t>
      </w:r>
      <w:r w:rsidR="00695EB9" w:rsidRPr="00A739EE">
        <w:rPr>
          <w:sz w:val="28"/>
          <w:szCs w:val="28"/>
        </w:rPr>
        <w:t xml:space="preserve"> санитарии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695EB9" w:rsidP="00A739EE">
      <w:pPr>
        <w:pStyle w:val="a5"/>
        <w:jc w:val="center"/>
        <w:rPr>
          <w:sz w:val="28"/>
          <w:szCs w:val="28"/>
        </w:rPr>
      </w:pPr>
      <w:r w:rsidRPr="00A739EE">
        <w:rPr>
          <w:sz w:val="28"/>
          <w:szCs w:val="28"/>
        </w:rPr>
        <w:t xml:space="preserve">А.Н. </w:t>
      </w:r>
      <w:proofErr w:type="spellStart"/>
      <w:r w:rsidRPr="00A739EE">
        <w:rPr>
          <w:sz w:val="28"/>
          <w:szCs w:val="28"/>
        </w:rPr>
        <w:t>Батырбеков</w:t>
      </w:r>
      <w:proofErr w:type="spellEnd"/>
    </w:p>
    <w:p w:rsidR="00A3703C" w:rsidRPr="00A739EE" w:rsidRDefault="00050F53" w:rsidP="00A739EE">
      <w:pPr>
        <w:pStyle w:val="a5"/>
        <w:jc w:val="center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Методические указания</w:t>
      </w:r>
    </w:p>
    <w:p w:rsidR="00A3703C" w:rsidRPr="00A739EE" w:rsidRDefault="00050F53" w:rsidP="00A739EE">
      <w:pPr>
        <w:pStyle w:val="a5"/>
        <w:jc w:val="center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для выполнения курсовой работы по дисциплине</w:t>
      </w:r>
    </w:p>
    <w:p w:rsidR="00A3703C" w:rsidRPr="00A739EE" w:rsidRDefault="00050F53" w:rsidP="00A739EE">
      <w:pPr>
        <w:pStyle w:val="a5"/>
        <w:jc w:val="center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«Ветеринарно-санитарный контроль на границе и транспорте»</w:t>
      </w:r>
    </w:p>
    <w:p w:rsidR="00A3703C" w:rsidRPr="00A739EE" w:rsidRDefault="00A3703C" w:rsidP="00A739EE">
      <w:pPr>
        <w:pStyle w:val="a5"/>
        <w:jc w:val="center"/>
        <w:rPr>
          <w:sz w:val="28"/>
          <w:szCs w:val="28"/>
        </w:rPr>
        <w:sectPr w:rsidR="00A3703C" w:rsidRPr="00A739EE">
          <w:pgSz w:w="11900" w:h="16838"/>
          <w:pgMar w:top="1138" w:right="846" w:bottom="607" w:left="1440" w:header="0" w:footer="0" w:gutter="0"/>
          <w:cols w:space="720" w:equalWidth="0">
            <w:col w:w="9620"/>
          </w:cols>
        </w:sectPr>
      </w:pPr>
    </w:p>
    <w:p w:rsidR="00A3703C" w:rsidRPr="00A739EE" w:rsidRDefault="00A3703C" w:rsidP="00A739EE">
      <w:pPr>
        <w:pStyle w:val="a5"/>
        <w:jc w:val="center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695EB9" w:rsidP="003C30DD">
      <w:pPr>
        <w:pStyle w:val="a5"/>
        <w:jc w:val="center"/>
        <w:rPr>
          <w:sz w:val="28"/>
          <w:szCs w:val="28"/>
        </w:rPr>
      </w:pPr>
      <w:proofErr w:type="spellStart"/>
      <w:r w:rsidRPr="00A739EE">
        <w:rPr>
          <w:rFonts w:eastAsia="Times New Roman"/>
          <w:sz w:val="28"/>
          <w:szCs w:val="28"/>
        </w:rPr>
        <w:lastRenderedPageBreak/>
        <w:t>Костанай</w:t>
      </w:r>
      <w:proofErr w:type="spellEnd"/>
      <w:r w:rsidRPr="00A739EE">
        <w:rPr>
          <w:rFonts w:eastAsia="Times New Roman"/>
          <w:sz w:val="28"/>
          <w:szCs w:val="28"/>
        </w:rPr>
        <w:t xml:space="preserve">, </w:t>
      </w:r>
      <w:r w:rsidR="00050F53" w:rsidRPr="00A739EE">
        <w:rPr>
          <w:rFonts w:eastAsia="Times New Roman"/>
          <w:sz w:val="28"/>
          <w:szCs w:val="28"/>
        </w:rPr>
        <w:t>201</w:t>
      </w:r>
      <w:r w:rsidRPr="00A739EE">
        <w:rPr>
          <w:rFonts w:eastAsia="Times New Roman"/>
          <w:sz w:val="28"/>
          <w:szCs w:val="28"/>
        </w:rPr>
        <w:t>8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  <w:sectPr w:rsidR="00A3703C" w:rsidRPr="00A739EE">
          <w:type w:val="continuous"/>
          <w:pgSz w:w="11900" w:h="16838"/>
          <w:pgMar w:top="1138" w:right="846" w:bottom="607" w:left="1440" w:header="0" w:footer="0" w:gutter="0"/>
          <w:cols w:space="720" w:equalWidth="0">
            <w:col w:w="9620"/>
          </w:cols>
        </w:sectPr>
      </w:pPr>
    </w:p>
    <w:p w:rsidR="00695EB9" w:rsidRPr="00A739EE" w:rsidRDefault="00695EB9" w:rsidP="003C30DD">
      <w:pPr>
        <w:pStyle w:val="a5"/>
        <w:rPr>
          <w:sz w:val="28"/>
          <w:szCs w:val="28"/>
        </w:rPr>
      </w:pPr>
      <w:r w:rsidRPr="00A739EE">
        <w:rPr>
          <w:sz w:val="28"/>
          <w:szCs w:val="28"/>
        </w:rPr>
        <w:t>ББК 48.171</w:t>
      </w:r>
    </w:p>
    <w:p w:rsidR="00695EB9" w:rsidRPr="00A739EE" w:rsidRDefault="00695EB9" w:rsidP="003C30DD">
      <w:pPr>
        <w:pStyle w:val="a5"/>
        <w:rPr>
          <w:b/>
          <w:sz w:val="28"/>
          <w:szCs w:val="28"/>
        </w:rPr>
      </w:pPr>
      <w:r w:rsidRPr="00A739EE">
        <w:rPr>
          <w:b/>
          <w:sz w:val="28"/>
          <w:szCs w:val="28"/>
        </w:rPr>
        <w:t>Б 28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sz w:val="28"/>
          <w:szCs w:val="28"/>
        </w:rPr>
        <w:t>Составитель:</w:t>
      </w:r>
    </w:p>
    <w:p w:rsidR="00695EB9" w:rsidRPr="00A739EE" w:rsidRDefault="00695EB9" w:rsidP="00A739EE">
      <w:pPr>
        <w:pStyle w:val="a5"/>
        <w:ind w:firstLine="720"/>
        <w:jc w:val="both"/>
        <w:rPr>
          <w:sz w:val="28"/>
          <w:szCs w:val="28"/>
        </w:rPr>
      </w:pPr>
      <w:proofErr w:type="spellStart"/>
      <w:r w:rsidRPr="00A739EE">
        <w:rPr>
          <w:sz w:val="28"/>
          <w:szCs w:val="28"/>
        </w:rPr>
        <w:t>Батырбеков</w:t>
      </w:r>
      <w:proofErr w:type="spellEnd"/>
      <w:r w:rsidRPr="00A739EE">
        <w:rPr>
          <w:sz w:val="28"/>
          <w:szCs w:val="28"/>
        </w:rPr>
        <w:t xml:space="preserve"> А.Н. – ст. преподаватель кафедры </w:t>
      </w:r>
      <w:r w:rsidRPr="00A739EE">
        <w:rPr>
          <w:sz w:val="28"/>
          <w:szCs w:val="28"/>
          <w:lang w:val="kk-KZ"/>
        </w:rPr>
        <w:t>ветеринарной санитарии</w:t>
      </w:r>
      <w:r w:rsidRPr="00A739EE">
        <w:rPr>
          <w:sz w:val="28"/>
          <w:szCs w:val="28"/>
        </w:rPr>
        <w:t>, кандидат ветеринарных наук.</w:t>
      </w:r>
    </w:p>
    <w:p w:rsidR="00695EB9" w:rsidRPr="00A739EE" w:rsidRDefault="00695EB9" w:rsidP="00A739EE">
      <w:pPr>
        <w:pStyle w:val="a5"/>
        <w:jc w:val="both"/>
        <w:rPr>
          <w:b/>
          <w:sz w:val="28"/>
          <w:szCs w:val="28"/>
        </w:rPr>
      </w:pPr>
      <w:r w:rsidRPr="00A739EE">
        <w:rPr>
          <w:sz w:val="28"/>
          <w:szCs w:val="28"/>
        </w:rPr>
        <w:tab/>
      </w:r>
    </w:p>
    <w:p w:rsidR="00695EB9" w:rsidRPr="00A739EE" w:rsidRDefault="00695EB9" w:rsidP="00A739EE">
      <w:pPr>
        <w:pStyle w:val="a5"/>
        <w:jc w:val="both"/>
        <w:rPr>
          <w:b/>
          <w:sz w:val="28"/>
          <w:szCs w:val="28"/>
          <w:lang w:val="kk-KZ"/>
        </w:rPr>
      </w:pPr>
      <w:r w:rsidRPr="00A739EE">
        <w:rPr>
          <w:b/>
          <w:sz w:val="28"/>
          <w:szCs w:val="28"/>
          <w:lang w:val="kk-KZ"/>
        </w:rPr>
        <w:tab/>
      </w:r>
    </w:p>
    <w:p w:rsidR="00695EB9" w:rsidRPr="00A739EE" w:rsidRDefault="00695EB9" w:rsidP="00A739EE">
      <w:pPr>
        <w:pStyle w:val="a5"/>
        <w:jc w:val="both"/>
        <w:rPr>
          <w:b/>
          <w:sz w:val="28"/>
          <w:szCs w:val="28"/>
          <w:lang w:val="kk-KZ"/>
        </w:rPr>
      </w:pPr>
      <w:r w:rsidRPr="00A739EE">
        <w:rPr>
          <w:b/>
          <w:sz w:val="28"/>
          <w:szCs w:val="28"/>
          <w:lang w:val="kk-KZ"/>
        </w:rPr>
        <w:tab/>
        <w:t xml:space="preserve">Рецензенты: </w:t>
      </w:r>
    </w:p>
    <w:p w:rsidR="00695EB9" w:rsidRPr="00A739EE" w:rsidRDefault="00695EB9" w:rsidP="00A739EE">
      <w:pPr>
        <w:pStyle w:val="a5"/>
        <w:jc w:val="both"/>
        <w:rPr>
          <w:bCs/>
          <w:noProof/>
          <w:color w:val="000000"/>
          <w:spacing w:val="-1"/>
          <w:sz w:val="28"/>
          <w:szCs w:val="28"/>
          <w:lang w:val="kk-KZ"/>
        </w:rPr>
      </w:pPr>
      <w:r w:rsidRPr="00A739EE">
        <w:rPr>
          <w:bCs/>
          <w:noProof/>
          <w:color w:val="000000"/>
          <w:spacing w:val="-1"/>
          <w:sz w:val="28"/>
          <w:szCs w:val="28"/>
          <w:lang w:val="kk-KZ"/>
        </w:rPr>
        <w:tab/>
        <w:t>Кауменов Н.С., кандидат ветеринарных наук, зав.кафедрой ветеринарной санитарии</w:t>
      </w:r>
    </w:p>
    <w:p w:rsidR="00695EB9" w:rsidRPr="00A739EE" w:rsidRDefault="00695EB9" w:rsidP="00A739EE">
      <w:pPr>
        <w:pStyle w:val="a5"/>
        <w:jc w:val="both"/>
        <w:rPr>
          <w:bCs/>
          <w:noProof/>
          <w:color w:val="000000"/>
          <w:spacing w:val="-1"/>
          <w:sz w:val="28"/>
          <w:szCs w:val="28"/>
          <w:lang w:val="kk-KZ"/>
        </w:rPr>
      </w:pPr>
      <w:r w:rsidRPr="00A739EE">
        <w:rPr>
          <w:bCs/>
          <w:noProof/>
          <w:color w:val="000000"/>
          <w:spacing w:val="-1"/>
          <w:sz w:val="28"/>
          <w:szCs w:val="28"/>
          <w:lang w:val="kk-KZ"/>
        </w:rPr>
        <w:tab/>
        <w:t>Сапа Владислав Андреевич, кандидат ветеринарных наук, доцент</w:t>
      </w:r>
    </w:p>
    <w:p w:rsidR="00695EB9" w:rsidRPr="00A739EE" w:rsidRDefault="00695EB9" w:rsidP="00A739EE">
      <w:pPr>
        <w:pStyle w:val="a5"/>
        <w:ind w:firstLine="720"/>
        <w:jc w:val="both"/>
        <w:rPr>
          <w:bCs/>
          <w:noProof/>
          <w:color w:val="000000"/>
          <w:spacing w:val="-1"/>
          <w:sz w:val="28"/>
          <w:szCs w:val="28"/>
          <w:lang w:val="kk-KZ"/>
        </w:rPr>
      </w:pPr>
      <w:r w:rsidRPr="00A739EE">
        <w:rPr>
          <w:bCs/>
          <w:noProof/>
          <w:color w:val="000000"/>
          <w:spacing w:val="-1"/>
          <w:sz w:val="28"/>
          <w:szCs w:val="28"/>
          <w:lang w:val="kk-KZ"/>
        </w:rPr>
        <w:t>Казкенов Калкаман Кайрошевич, кандидат ветеринарных наук,заведующий отделом пищевой безопасности</w:t>
      </w:r>
    </w:p>
    <w:p w:rsidR="00695EB9" w:rsidRPr="00A739EE" w:rsidRDefault="00695EB9" w:rsidP="00A739EE">
      <w:pPr>
        <w:pStyle w:val="a5"/>
        <w:jc w:val="both"/>
        <w:rPr>
          <w:bCs/>
          <w:noProof/>
          <w:color w:val="000000"/>
          <w:spacing w:val="-1"/>
          <w:sz w:val="28"/>
          <w:szCs w:val="28"/>
          <w:lang w:val="kk-KZ"/>
        </w:rPr>
      </w:pPr>
      <w:r w:rsidRPr="00A739EE">
        <w:rPr>
          <w:bCs/>
          <w:noProof/>
          <w:color w:val="000000"/>
          <w:spacing w:val="-1"/>
          <w:sz w:val="28"/>
          <w:szCs w:val="28"/>
          <w:lang w:val="kk-KZ"/>
        </w:rPr>
        <w:tab/>
      </w:r>
    </w:p>
    <w:p w:rsidR="00695EB9" w:rsidRPr="00A739EE" w:rsidRDefault="00695EB9" w:rsidP="00A739EE">
      <w:pPr>
        <w:pStyle w:val="a5"/>
        <w:jc w:val="both"/>
        <w:rPr>
          <w:sz w:val="28"/>
          <w:szCs w:val="28"/>
          <w:lang w:val="kk-KZ"/>
        </w:rPr>
      </w:pPr>
      <w:r w:rsidRPr="00A739EE">
        <w:rPr>
          <w:sz w:val="28"/>
          <w:szCs w:val="28"/>
          <w:lang w:val="kk-KZ"/>
        </w:rPr>
        <w:tab/>
      </w:r>
    </w:p>
    <w:p w:rsidR="00695EB9" w:rsidRPr="00A739EE" w:rsidRDefault="00695EB9" w:rsidP="00A739EE">
      <w:pPr>
        <w:pStyle w:val="a5"/>
        <w:jc w:val="both"/>
        <w:rPr>
          <w:sz w:val="28"/>
          <w:szCs w:val="28"/>
          <w:lang w:val="kk-KZ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  <w:lang w:val="kk-KZ"/>
        </w:rPr>
      </w:pPr>
      <w:r w:rsidRPr="00A739EE">
        <w:rPr>
          <w:sz w:val="28"/>
          <w:szCs w:val="28"/>
          <w:lang w:val="kk-KZ"/>
        </w:rPr>
        <w:tab/>
        <w:t>Батырбеков А.Н.</w:t>
      </w:r>
    </w:p>
    <w:p w:rsidR="00695EB9" w:rsidRPr="00A739EE" w:rsidRDefault="00695EB9" w:rsidP="00A739EE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sz w:val="28"/>
          <w:szCs w:val="28"/>
        </w:rPr>
        <w:t xml:space="preserve">Ветеринарно-санитарный контроль на границе и транспорте, методические </w:t>
      </w:r>
      <w:r w:rsidR="00A739EE" w:rsidRPr="00A739EE">
        <w:rPr>
          <w:sz w:val="28"/>
          <w:szCs w:val="28"/>
        </w:rPr>
        <w:t>указание –</w:t>
      </w:r>
      <w:r w:rsidRPr="00A739EE">
        <w:rPr>
          <w:sz w:val="28"/>
          <w:szCs w:val="28"/>
        </w:rPr>
        <w:t xml:space="preserve"> </w:t>
      </w:r>
      <w:proofErr w:type="spellStart"/>
      <w:r w:rsidRPr="00A739EE">
        <w:rPr>
          <w:sz w:val="28"/>
          <w:szCs w:val="28"/>
        </w:rPr>
        <w:t>Костанай</w:t>
      </w:r>
      <w:proofErr w:type="spellEnd"/>
      <w:r w:rsidRPr="00A739EE">
        <w:rPr>
          <w:sz w:val="28"/>
          <w:szCs w:val="28"/>
        </w:rPr>
        <w:t xml:space="preserve">, КГУ им. А. </w:t>
      </w:r>
      <w:proofErr w:type="spellStart"/>
      <w:r w:rsidRPr="00A739EE">
        <w:rPr>
          <w:sz w:val="28"/>
          <w:szCs w:val="28"/>
        </w:rPr>
        <w:t>Байтурсынова</w:t>
      </w:r>
      <w:proofErr w:type="spellEnd"/>
      <w:r w:rsidRPr="00A739EE">
        <w:rPr>
          <w:sz w:val="28"/>
          <w:szCs w:val="28"/>
        </w:rPr>
        <w:t xml:space="preserve">, 2018 – </w:t>
      </w:r>
      <w:r w:rsidRPr="00A739EE">
        <w:rPr>
          <w:color w:val="FF0000"/>
          <w:sz w:val="28"/>
          <w:szCs w:val="28"/>
        </w:rPr>
        <w:t>12 с.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Методические указания для выполнения курсовой работы по дисциплине «Ветеринарно-санитарный контроль на границе и транспорте» предназначена для обучающихся по специальности 5В120200 - Ветеринарная санитария.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  <w:r w:rsidRPr="00A739EE">
        <w:rPr>
          <w:sz w:val="28"/>
          <w:szCs w:val="28"/>
        </w:rPr>
        <w:tab/>
        <w:t xml:space="preserve">В методическом пособие содержится порядок ветеринарно-санитарной экспертизы </w:t>
      </w:r>
      <w:r w:rsidR="00A739EE" w:rsidRPr="00A739EE">
        <w:rPr>
          <w:sz w:val="28"/>
          <w:szCs w:val="28"/>
        </w:rPr>
        <w:t>продуктов растениеводства, рыбоводства</w:t>
      </w:r>
      <w:r w:rsidRPr="00A739EE">
        <w:rPr>
          <w:sz w:val="28"/>
          <w:szCs w:val="28"/>
        </w:rPr>
        <w:t xml:space="preserve"> и пчеловодства, даны методы исследования, а также характеристика и происхождение встречающихся пороков. Включены указания по выполнению лабораторных работ, </w:t>
      </w:r>
      <w:r w:rsidR="00A739EE" w:rsidRPr="00A739EE">
        <w:rPr>
          <w:sz w:val="28"/>
          <w:szCs w:val="28"/>
        </w:rPr>
        <w:t>содержащие цель</w:t>
      </w:r>
      <w:r w:rsidRPr="00A739EE">
        <w:rPr>
          <w:sz w:val="28"/>
          <w:szCs w:val="28"/>
        </w:rPr>
        <w:t xml:space="preserve"> работы, описания методики работы и контрольных вопросов.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  <w:r w:rsidRPr="00A739EE">
        <w:rPr>
          <w:sz w:val="28"/>
          <w:szCs w:val="28"/>
        </w:rPr>
        <w:tab/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  <w:r w:rsidRPr="00A739EE">
        <w:rPr>
          <w:sz w:val="28"/>
          <w:szCs w:val="28"/>
        </w:rPr>
        <w:t>ББК 48.171</w:t>
      </w:r>
    </w:p>
    <w:p w:rsidR="00695EB9" w:rsidRPr="00A739EE" w:rsidRDefault="00695EB9" w:rsidP="00A739EE">
      <w:pPr>
        <w:pStyle w:val="a5"/>
        <w:jc w:val="both"/>
        <w:rPr>
          <w:b/>
          <w:sz w:val="28"/>
          <w:szCs w:val="28"/>
        </w:rPr>
      </w:pPr>
      <w:r w:rsidRPr="00A739EE">
        <w:rPr>
          <w:b/>
          <w:sz w:val="28"/>
          <w:szCs w:val="28"/>
        </w:rPr>
        <w:t>Б 28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  <w:r w:rsidRPr="00A739EE">
        <w:rPr>
          <w:sz w:val="28"/>
          <w:szCs w:val="28"/>
        </w:rPr>
        <w:t xml:space="preserve">Утверждено Учебно-методическим советом КГУ им. А. </w:t>
      </w:r>
      <w:proofErr w:type="spellStart"/>
      <w:r w:rsidRPr="00A739EE">
        <w:rPr>
          <w:sz w:val="28"/>
          <w:szCs w:val="28"/>
        </w:rPr>
        <w:t>Байтурсынова</w:t>
      </w:r>
      <w:proofErr w:type="spellEnd"/>
    </w:p>
    <w:p w:rsidR="00695EB9" w:rsidRPr="00A739EE" w:rsidRDefault="00D45F01" w:rsidP="00A739EE">
      <w:pPr>
        <w:pStyle w:val="a5"/>
        <w:jc w:val="both"/>
        <w:rPr>
          <w:sz w:val="28"/>
          <w:szCs w:val="28"/>
        </w:rPr>
      </w:pPr>
      <w:r w:rsidRPr="00A739EE">
        <w:rPr>
          <w:sz w:val="28"/>
          <w:szCs w:val="28"/>
        </w:rPr>
        <w:t>от___ _____ 201</w:t>
      </w:r>
      <w:r w:rsidRPr="00A739EE">
        <w:rPr>
          <w:sz w:val="28"/>
          <w:szCs w:val="28"/>
          <w:lang w:val="kk-KZ"/>
        </w:rPr>
        <w:t xml:space="preserve">8 </w:t>
      </w:r>
      <w:r w:rsidR="00695EB9" w:rsidRPr="00A739EE">
        <w:rPr>
          <w:sz w:val="28"/>
          <w:szCs w:val="28"/>
        </w:rPr>
        <w:t>г. №____</w:t>
      </w: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both"/>
        <w:rPr>
          <w:sz w:val="28"/>
          <w:szCs w:val="28"/>
        </w:rPr>
      </w:pPr>
    </w:p>
    <w:p w:rsidR="00695EB9" w:rsidRPr="00A739EE" w:rsidRDefault="00695EB9" w:rsidP="00A739EE">
      <w:pPr>
        <w:pStyle w:val="a5"/>
        <w:jc w:val="right"/>
        <w:rPr>
          <w:sz w:val="28"/>
          <w:szCs w:val="28"/>
        </w:rPr>
      </w:pPr>
      <w:r w:rsidRPr="00A739EE">
        <w:rPr>
          <w:sz w:val="28"/>
          <w:szCs w:val="28"/>
        </w:rPr>
        <w:tab/>
        <w:t>©</w:t>
      </w:r>
      <w:proofErr w:type="spellStart"/>
      <w:r w:rsidRPr="00A739EE">
        <w:rPr>
          <w:sz w:val="28"/>
          <w:szCs w:val="28"/>
        </w:rPr>
        <w:t>Костанайский</w:t>
      </w:r>
      <w:proofErr w:type="spellEnd"/>
      <w:r w:rsidRPr="00A739EE">
        <w:rPr>
          <w:sz w:val="28"/>
          <w:szCs w:val="28"/>
        </w:rPr>
        <w:t xml:space="preserve"> государственный</w:t>
      </w:r>
    </w:p>
    <w:p w:rsidR="00695EB9" w:rsidRPr="00A739EE" w:rsidRDefault="00695EB9" w:rsidP="00A739EE">
      <w:pPr>
        <w:pStyle w:val="a5"/>
        <w:jc w:val="right"/>
        <w:rPr>
          <w:sz w:val="28"/>
          <w:szCs w:val="28"/>
        </w:rPr>
      </w:pPr>
      <w:r w:rsidRPr="00A739EE">
        <w:rPr>
          <w:sz w:val="28"/>
          <w:szCs w:val="28"/>
        </w:rPr>
        <w:t>униве</w:t>
      </w:r>
      <w:r w:rsidR="003C30DD">
        <w:rPr>
          <w:sz w:val="28"/>
          <w:szCs w:val="28"/>
        </w:rPr>
        <w:t xml:space="preserve">рситет им. А. </w:t>
      </w:r>
      <w:proofErr w:type="spellStart"/>
      <w:r w:rsidR="003C30DD">
        <w:rPr>
          <w:sz w:val="28"/>
          <w:szCs w:val="28"/>
        </w:rPr>
        <w:t>Байтурсынова</w:t>
      </w:r>
      <w:proofErr w:type="spellEnd"/>
      <w:r w:rsidR="003C30DD">
        <w:rPr>
          <w:sz w:val="28"/>
          <w:szCs w:val="28"/>
        </w:rPr>
        <w:t>, 2018</w:t>
      </w:r>
    </w:p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7540"/>
        <w:gridCol w:w="380"/>
        <w:gridCol w:w="600"/>
        <w:gridCol w:w="20"/>
      </w:tblGrid>
      <w:tr w:rsidR="001C291D" w:rsidRPr="00A739EE" w:rsidTr="002131E7">
        <w:trPr>
          <w:trHeight w:val="322"/>
        </w:trPr>
        <w:tc>
          <w:tcPr>
            <w:tcW w:w="28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540" w:type="dxa"/>
            <w:vAlign w:val="bottom"/>
          </w:tcPr>
          <w:p w:rsidR="001C291D" w:rsidRPr="00A739EE" w:rsidRDefault="001C291D" w:rsidP="00627204">
            <w:pPr>
              <w:pStyle w:val="a5"/>
              <w:jc w:val="center"/>
              <w:rPr>
                <w:sz w:val="28"/>
                <w:szCs w:val="28"/>
              </w:rPr>
            </w:pPr>
            <w:r w:rsidRPr="00A739EE">
              <w:rPr>
                <w:rFonts w:eastAsia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000" w:type="dxa"/>
            <w:gridSpan w:val="3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</w:tr>
      <w:tr w:rsidR="001C291D" w:rsidRPr="00A739EE" w:rsidTr="002131E7">
        <w:trPr>
          <w:trHeight w:val="521"/>
        </w:trPr>
        <w:tc>
          <w:tcPr>
            <w:tcW w:w="28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54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  <w:r w:rsidRPr="00A739EE">
              <w:rPr>
                <w:rFonts w:eastAsia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1000" w:type="dxa"/>
            <w:gridSpan w:val="3"/>
            <w:vAlign w:val="bottom"/>
          </w:tcPr>
          <w:p w:rsidR="001C291D" w:rsidRPr="00A739EE" w:rsidRDefault="00A739EE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</w:t>
            </w:r>
            <w:r w:rsidR="001C291D" w:rsidRPr="00A739EE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1C291D" w:rsidRPr="00A739EE" w:rsidTr="002131E7">
        <w:trPr>
          <w:trHeight w:val="523"/>
        </w:trPr>
        <w:tc>
          <w:tcPr>
            <w:tcW w:w="28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54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  <w:r w:rsidRPr="00A739EE">
              <w:rPr>
                <w:rFonts w:eastAsia="Times New Roman"/>
                <w:sz w:val="28"/>
                <w:szCs w:val="28"/>
              </w:rPr>
              <w:t>Порядок выполнения и оформления курсовой работы</w:t>
            </w:r>
          </w:p>
        </w:tc>
        <w:tc>
          <w:tcPr>
            <w:tcW w:w="1000" w:type="dxa"/>
            <w:gridSpan w:val="3"/>
            <w:vAlign w:val="bottom"/>
          </w:tcPr>
          <w:p w:rsidR="001C291D" w:rsidRPr="00A739EE" w:rsidRDefault="00A739EE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</w:t>
            </w:r>
            <w:r w:rsidR="001C291D" w:rsidRPr="00A739EE"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1C291D" w:rsidRPr="00A739EE" w:rsidTr="002131E7">
        <w:trPr>
          <w:trHeight w:val="322"/>
        </w:trPr>
        <w:tc>
          <w:tcPr>
            <w:tcW w:w="28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54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  <w:r w:rsidRPr="00A739EE">
              <w:rPr>
                <w:rFonts w:eastAsia="Times New Roman"/>
                <w:sz w:val="28"/>
                <w:szCs w:val="28"/>
              </w:rPr>
              <w:t>Рекомендуемая тематика курсовых работ</w:t>
            </w:r>
          </w:p>
        </w:tc>
        <w:tc>
          <w:tcPr>
            <w:tcW w:w="1000" w:type="dxa"/>
            <w:gridSpan w:val="3"/>
            <w:vAlign w:val="bottom"/>
          </w:tcPr>
          <w:p w:rsidR="001C291D" w:rsidRPr="00A739EE" w:rsidRDefault="00A739EE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</w:t>
            </w:r>
            <w:r w:rsidR="007445D5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1C291D" w:rsidRPr="00A739EE" w:rsidTr="002131E7">
        <w:trPr>
          <w:trHeight w:val="322"/>
        </w:trPr>
        <w:tc>
          <w:tcPr>
            <w:tcW w:w="28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7540" w:type="dxa"/>
            <w:vAlign w:val="bottom"/>
          </w:tcPr>
          <w:p w:rsidR="001C291D" w:rsidRPr="00A739EE" w:rsidRDefault="001C291D" w:rsidP="00A739EE">
            <w:pPr>
              <w:pStyle w:val="a5"/>
              <w:jc w:val="both"/>
              <w:rPr>
                <w:sz w:val="28"/>
                <w:szCs w:val="28"/>
              </w:rPr>
            </w:pPr>
            <w:r w:rsidRPr="00A739EE">
              <w:rPr>
                <w:rFonts w:eastAsia="Times New Roman"/>
                <w:sz w:val="28"/>
                <w:szCs w:val="28"/>
              </w:rPr>
              <w:t>План выполнения курсовой работы по закрепленной теме</w:t>
            </w:r>
          </w:p>
        </w:tc>
        <w:tc>
          <w:tcPr>
            <w:tcW w:w="1000" w:type="dxa"/>
            <w:gridSpan w:val="3"/>
            <w:vAlign w:val="bottom"/>
          </w:tcPr>
          <w:p w:rsidR="001C291D" w:rsidRPr="00A739EE" w:rsidRDefault="00A739EE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</w:t>
            </w:r>
            <w:r w:rsidR="001C291D" w:rsidRPr="00A739EE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1C291D" w:rsidRPr="00A739EE" w:rsidTr="002131E7">
        <w:trPr>
          <w:gridAfter w:val="1"/>
          <w:wAfter w:w="20" w:type="dxa"/>
          <w:trHeight w:val="322"/>
        </w:trPr>
        <w:tc>
          <w:tcPr>
            <w:tcW w:w="8200" w:type="dxa"/>
            <w:gridSpan w:val="3"/>
            <w:vAlign w:val="bottom"/>
          </w:tcPr>
          <w:p w:rsidR="001C291D" w:rsidRPr="00A739EE" w:rsidRDefault="003C30DD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</w:t>
            </w:r>
            <w:r w:rsidR="001C291D" w:rsidRPr="00A739EE">
              <w:rPr>
                <w:rFonts w:eastAsia="Times New Roman"/>
                <w:sz w:val="28"/>
                <w:szCs w:val="28"/>
              </w:rPr>
              <w:t>Рекомендуемая схема раскрытия вопроса приведенного плана</w:t>
            </w:r>
          </w:p>
        </w:tc>
        <w:tc>
          <w:tcPr>
            <w:tcW w:w="600" w:type="dxa"/>
            <w:vAlign w:val="bottom"/>
          </w:tcPr>
          <w:p w:rsidR="001C291D" w:rsidRPr="00A739EE" w:rsidRDefault="007445D5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1C291D" w:rsidRPr="00A739EE" w:rsidTr="002131E7">
        <w:trPr>
          <w:gridAfter w:val="1"/>
          <w:wAfter w:w="20" w:type="dxa"/>
          <w:trHeight w:val="524"/>
        </w:trPr>
        <w:tc>
          <w:tcPr>
            <w:tcW w:w="8200" w:type="dxa"/>
            <w:gridSpan w:val="3"/>
            <w:vAlign w:val="bottom"/>
          </w:tcPr>
          <w:p w:rsidR="001C291D" w:rsidRPr="00A739EE" w:rsidRDefault="00627204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="001C291D" w:rsidRPr="00A739EE">
              <w:rPr>
                <w:rFonts w:eastAsia="Times New Roman"/>
                <w:b/>
                <w:bCs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600" w:type="dxa"/>
            <w:vAlign w:val="bottom"/>
          </w:tcPr>
          <w:p w:rsidR="001C291D" w:rsidRPr="00A739EE" w:rsidRDefault="007445D5" w:rsidP="00A739EE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</w:tr>
    </w:tbl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</w:p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</w:p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</w:p>
    <w:p w:rsidR="001C291D" w:rsidRPr="00A739EE" w:rsidRDefault="001C291D" w:rsidP="00A739EE">
      <w:pPr>
        <w:pStyle w:val="a5"/>
        <w:jc w:val="both"/>
        <w:rPr>
          <w:sz w:val="28"/>
          <w:szCs w:val="28"/>
        </w:rPr>
      </w:pPr>
      <w:bookmarkStart w:id="0" w:name="_GoBack"/>
      <w:bookmarkEnd w:id="0"/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  <w:sectPr w:rsidR="00A3703C" w:rsidRPr="00A739EE">
          <w:type w:val="continuous"/>
          <w:pgSz w:w="11900" w:h="16838"/>
          <w:pgMar w:top="1125" w:right="846" w:bottom="1032" w:left="1440" w:header="0" w:footer="0" w:gutter="0"/>
          <w:cols w:space="720" w:equalWidth="0">
            <w:col w:w="9620"/>
          </w:cols>
        </w:sectPr>
      </w:pPr>
    </w:p>
    <w:p w:rsidR="00A3703C" w:rsidRPr="00A739EE" w:rsidRDefault="00050F53" w:rsidP="003C30DD">
      <w:pPr>
        <w:pStyle w:val="a5"/>
        <w:jc w:val="center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lastRenderedPageBreak/>
        <w:t>Введение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050F53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 xml:space="preserve">Учебным планом по дисциплине «Ветеринарно-санитарный контроль на границе и транспорте» предусмотрено выполнение студентами </w:t>
      </w:r>
      <w:r w:rsidR="00627204" w:rsidRPr="00A739EE">
        <w:rPr>
          <w:rFonts w:eastAsia="Times New Roman"/>
          <w:sz w:val="28"/>
          <w:szCs w:val="28"/>
        </w:rPr>
        <w:t xml:space="preserve">специальности </w:t>
      </w:r>
      <w:r w:rsidR="00627204" w:rsidRPr="00A739EE">
        <w:rPr>
          <w:rFonts w:eastAsia="Times New Roman"/>
          <w:sz w:val="28"/>
          <w:szCs w:val="28"/>
          <w:lang w:val="kk-KZ"/>
        </w:rPr>
        <w:t>«</w:t>
      </w:r>
      <w:r w:rsidRPr="00A739EE">
        <w:rPr>
          <w:rFonts w:eastAsia="Times New Roman"/>
          <w:sz w:val="28"/>
          <w:szCs w:val="28"/>
        </w:rPr>
        <w:t>Ветеринарная санитария» курсовой работы.</w:t>
      </w:r>
    </w:p>
    <w:p w:rsidR="00A3703C" w:rsidRPr="00A739EE" w:rsidRDefault="00050F53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Курсовая работа по ветеринарно-санитарному контролю на границе и транспорте для каждого студента очного обучения является пробой на зрелость и способствует его формированию как ветеринарно-санитарного специалиста. Курсовая работа способствует закреплению теоретических знаний, развитию навыков самостоятельной практики и творческой работе студентов, умению применять в производственных условиях правильные решения по предотвращению и пересечению нарушений ветеринарно-санитарных и карантинных правил при перевозках через государственную границу животных, продуктов и сырья животного происхождения.</w:t>
      </w:r>
    </w:p>
    <w:p w:rsidR="00A3703C" w:rsidRPr="00A739EE" w:rsidRDefault="00050F53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Для осуществления ветеринарно-санитарного контроля при импорте и экспорте животных, продуктов и сырья животного происхождения на государственной границе республики организованы пограничные контрольные ветеринарные пункты, как правило, в местах расположения таможенных пунктов.</w:t>
      </w:r>
    </w:p>
    <w:p w:rsidR="00A3703C" w:rsidRPr="00A739EE" w:rsidRDefault="00050F53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Основной задачей погранично - контрольного ветеринарного пункта является обеспечение охраны территории Казахстана от заноса из-за рубежа возбудителей заразных болезней животных.</w:t>
      </w:r>
    </w:p>
    <w:p w:rsidR="00A3703C" w:rsidRPr="00A739EE" w:rsidRDefault="00050F53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Основной целью курсовой работы является закрепление теоретических и практических знаний, развивать навыки по самостоятельному проведению ветеринарно-санитарного контроля при экспортно-импортных перевозках подконтрольных госветнадзору «грузов».</w:t>
      </w:r>
    </w:p>
    <w:p w:rsidR="00A3703C" w:rsidRPr="00A739EE" w:rsidRDefault="00627204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050F53" w:rsidRPr="00A739EE">
        <w:rPr>
          <w:rFonts w:eastAsia="Times New Roman"/>
          <w:sz w:val="28"/>
          <w:szCs w:val="28"/>
        </w:rPr>
        <w:t>связи с этим, при выполнении курсовой работы перед студентами ставятся следующие задачи:</w:t>
      </w:r>
    </w:p>
    <w:p w:rsidR="00A3703C" w:rsidRPr="00A739EE" w:rsidRDefault="003C30DD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050F53" w:rsidRPr="00A739EE">
        <w:rPr>
          <w:rFonts w:eastAsia="Times New Roman"/>
          <w:sz w:val="28"/>
          <w:szCs w:val="28"/>
        </w:rPr>
        <w:t>ознакомиться с работой погранично - контрольного ветеринарного пункта на государственной границе республики;</w:t>
      </w:r>
    </w:p>
    <w:p w:rsidR="00A3703C" w:rsidRPr="00A739EE" w:rsidRDefault="003C30DD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050F53" w:rsidRPr="00A739EE">
        <w:rPr>
          <w:rFonts w:eastAsia="Times New Roman"/>
          <w:sz w:val="28"/>
          <w:szCs w:val="28"/>
        </w:rPr>
        <w:t xml:space="preserve">научиться проводить </w:t>
      </w:r>
      <w:proofErr w:type="spellStart"/>
      <w:r w:rsidR="00050F53" w:rsidRPr="00A739EE">
        <w:rPr>
          <w:rFonts w:eastAsia="Times New Roman"/>
          <w:sz w:val="28"/>
          <w:szCs w:val="28"/>
        </w:rPr>
        <w:t>ветеринарно</w:t>
      </w:r>
      <w:proofErr w:type="spellEnd"/>
      <w:r w:rsidR="00050F53" w:rsidRPr="00A739EE">
        <w:rPr>
          <w:rFonts w:eastAsia="Times New Roman"/>
          <w:sz w:val="28"/>
          <w:szCs w:val="28"/>
        </w:rPr>
        <w:t xml:space="preserve"> – санитарный контроль при экспорте и импорте животных, продуктов и сырья животного происхождения;</w:t>
      </w:r>
    </w:p>
    <w:p w:rsidR="00A3703C" w:rsidRPr="00A739EE" w:rsidRDefault="003C30DD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050F53" w:rsidRPr="00A739EE">
        <w:rPr>
          <w:rFonts w:eastAsia="Times New Roman"/>
          <w:sz w:val="28"/>
          <w:szCs w:val="28"/>
        </w:rPr>
        <w:t>изучить ветеринарно-санитарные требования при экспорте и импорте животных, продуктов и сырья животного происхождения;</w:t>
      </w:r>
    </w:p>
    <w:p w:rsidR="00A3703C" w:rsidRPr="00A739EE" w:rsidRDefault="003C30DD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050F53" w:rsidRPr="00A739EE">
        <w:rPr>
          <w:rFonts w:eastAsia="Times New Roman"/>
          <w:sz w:val="28"/>
          <w:szCs w:val="28"/>
        </w:rPr>
        <w:t>ознакомиться с основными ветеринарными документами, оформляемых при экспортно - импортных перевозках животных и других подконтрольных грузов.</w:t>
      </w:r>
    </w:p>
    <w:p w:rsidR="00A3703C" w:rsidRPr="00A739EE" w:rsidRDefault="00A3703C" w:rsidP="00A739EE">
      <w:pPr>
        <w:pStyle w:val="a5"/>
        <w:jc w:val="both"/>
        <w:rPr>
          <w:rFonts w:eastAsia="Times New Roman"/>
          <w:sz w:val="28"/>
          <w:szCs w:val="28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D45F01" w:rsidRPr="00A739EE" w:rsidRDefault="00D45F01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A3703C" w:rsidRPr="00A739EE" w:rsidRDefault="00050F53" w:rsidP="003C30DD">
      <w:pPr>
        <w:pStyle w:val="a5"/>
        <w:ind w:firstLine="720"/>
        <w:jc w:val="center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lastRenderedPageBreak/>
        <w:t xml:space="preserve">Порядок выполнения и </w:t>
      </w:r>
      <w:r w:rsidR="00627204" w:rsidRPr="00A739EE">
        <w:rPr>
          <w:rFonts w:eastAsia="Times New Roman"/>
          <w:b/>
          <w:bCs/>
          <w:sz w:val="28"/>
          <w:szCs w:val="28"/>
        </w:rPr>
        <w:t xml:space="preserve">оформления </w:t>
      </w:r>
      <w:r w:rsidR="00627204" w:rsidRPr="00A739EE">
        <w:rPr>
          <w:rFonts w:eastAsia="Times New Roman"/>
          <w:b/>
          <w:bCs/>
          <w:sz w:val="28"/>
          <w:szCs w:val="28"/>
          <w:lang w:val="kk-KZ"/>
        </w:rPr>
        <w:t>курсовой</w:t>
      </w:r>
      <w:r w:rsidR="00627204" w:rsidRPr="00A739EE">
        <w:rPr>
          <w:rFonts w:eastAsia="Times New Roman"/>
          <w:b/>
          <w:bCs/>
          <w:sz w:val="28"/>
          <w:szCs w:val="28"/>
        </w:rPr>
        <w:t xml:space="preserve"> </w:t>
      </w:r>
      <w:r w:rsidR="00627204" w:rsidRPr="00A739EE">
        <w:rPr>
          <w:rFonts w:eastAsia="Times New Roman"/>
          <w:b/>
          <w:bCs/>
          <w:sz w:val="28"/>
          <w:szCs w:val="28"/>
          <w:lang w:val="kk-KZ"/>
        </w:rPr>
        <w:t>работы</w:t>
      </w:r>
    </w:p>
    <w:p w:rsidR="003C30DD" w:rsidRDefault="003C30DD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</w:p>
    <w:p w:rsidR="00D45F01" w:rsidRPr="00A739EE" w:rsidRDefault="00D45F01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Курсовая работа выполняется студентом самостоятельно на закрепленную кафедрой тему. С работой специалистов ветнадзора на границе</w:t>
      </w:r>
      <w:r w:rsidRPr="00A739EE">
        <w:rPr>
          <w:sz w:val="28"/>
          <w:szCs w:val="28"/>
          <w:lang w:val="kk-KZ"/>
        </w:rPr>
        <w:t xml:space="preserve"> и </w:t>
      </w:r>
      <w:r w:rsidRPr="00A739EE">
        <w:rPr>
          <w:rFonts w:eastAsia="Times New Roman"/>
          <w:sz w:val="28"/>
          <w:szCs w:val="28"/>
        </w:rPr>
        <w:t xml:space="preserve">транспорте студент знакомится индивидуально и на практических занятиях с выездом на транспортный ветеринарно-контрольный пункт на железнодорожном транспорте и на погранично - контрольный ветеринарный пункт на государственной границе республики. Поэтому курсовая работа будет носить в основном рефератный характер (производственная практика планируется после 4 - </w:t>
      </w:r>
      <w:proofErr w:type="spellStart"/>
      <w:r w:rsidRPr="00A739EE">
        <w:rPr>
          <w:rFonts w:eastAsia="Times New Roman"/>
          <w:sz w:val="28"/>
          <w:szCs w:val="28"/>
        </w:rPr>
        <w:t>го</w:t>
      </w:r>
      <w:proofErr w:type="spellEnd"/>
      <w:r w:rsidRPr="00A739EE">
        <w:rPr>
          <w:rFonts w:eastAsia="Times New Roman"/>
          <w:sz w:val="28"/>
          <w:szCs w:val="28"/>
        </w:rPr>
        <w:t xml:space="preserve"> курса).</w:t>
      </w:r>
    </w:p>
    <w:p w:rsidR="00D45F01" w:rsidRPr="00A739EE" w:rsidRDefault="00D45F01" w:rsidP="00627204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Название темы курсовой работы должно соответствовать содержанию. Для полного раскрытия темы и краткости ее изложения следует включать в работу таблицы, схемы, рисунки, фотографии, копии актов, справок, протоколов и другие материалы.</w:t>
      </w:r>
    </w:p>
    <w:p w:rsidR="00D45F01" w:rsidRPr="00A739EE" w:rsidRDefault="00A739EE" w:rsidP="00627204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Курсовая работа должна быть выполнена печатным способом на</w:t>
      </w:r>
      <w:r w:rsidR="00D45F01" w:rsidRPr="00A739EE">
        <w:rPr>
          <w:rFonts w:eastAsia="Times New Roman"/>
          <w:sz w:val="28"/>
          <w:szCs w:val="28"/>
        </w:rPr>
        <w:t xml:space="preserve"> электронном носителе, формата бумаги А4 с интервалом 1.0, страницы пронумерованы и переплетены в обложку из плотной бумаги</w:t>
      </w:r>
      <w:r w:rsidR="00627204">
        <w:rPr>
          <w:rFonts w:eastAsia="Times New Roman"/>
          <w:sz w:val="28"/>
          <w:szCs w:val="28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>(скоросшиватель). Шрифт – обычный, кегель 14. Первую страницу оформляют как титульный лист, где пишут название ВУЗА, кафедры, дисциплины, тему, Ф.И.О. проверяющего преподавателя, год. На второй странице пишут оглавление - план написания курсовой работы. Оптимальный объем работы в пределах 20-25 страниц.</w:t>
      </w:r>
    </w:p>
    <w:p w:rsidR="00D45F01" w:rsidRPr="00A739EE" w:rsidRDefault="00D45F01" w:rsidP="00627204">
      <w:pPr>
        <w:pStyle w:val="a5"/>
        <w:ind w:firstLine="720"/>
        <w:jc w:val="both"/>
        <w:rPr>
          <w:sz w:val="28"/>
          <w:szCs w:val="28"/>
          <w:lang w:val="kk-KZ"/>
        </w:rPr>
        <w:sectPr w:rsidR="00D45F01" w:rsidRPr="00A739EE">
          <w:pgSz w:w="11900" w:h="16838"/>
          <w:pgMar w:top="1130" w:right="846" w:bottom="1096" w:left="1440" w:header="0" w:footer="0" w:gutter="0"/>
          <w:cols w:space="720" w:equalWidth="0">
            <w:col w:w="9620"/>
          </w:cols>
        </w:sectPr>
      </w:pPr>
      <w:r w:rsidRPr="00A739EE">
        <w:rPr>
          <w:rFonts w:eastAsia="Times New Roman"/>
          <w:sz w:val="28"/>
          <w:szCs w:val="28"/>
        </w:rPr>
        <w:t>Курсовая работа представляется на кафедру за месяц до начала учебно-экзаменационной сессии и защищается студентом в присутствии студентов группы. Лица, не предъявившие в срок курсовую работу или получившие по ней неудовлетворительную оценку, к сдаче экзамена не допускаются.</w:t>
      </w:r>
    </w:p>
    <w:p w:rsidR="00A3703C" w:rsidRPr="00A739EE" w:rsidRDefault="00050F53" w:rsidP="003C30DD">
      <w:pPr>
        <w:pStyle w:val="a5"/>
        <w:ind w:firstLine="720"/>
        <w:jc w:val="center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lastRenderedPageBreak/>
        <w:t>Рекомендуемая тематика курсовых работ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1 Ветеринарно-санитарные</w:t>
      </w:r>
      <w:r w:rsidRPr="00A739EE">
        <w:rPr>
          <w:rFonts w:eastAsia="Calibri"/>
          <w:sz w:val="28"/>
          <w:szCs w:val="28"/>
          <w:lang w:eastAsia="en-US"/>
        </w:rPr>
        <w:tab/>
        <w:t>требования,</w:t>
      </w:r>
      <w:r w:rsidRPr="00A739EE">
        <w:rPr>
          <w:rFonts w:eastAsia="Calibri"/>
          <w:sz w:val="28"/>
          <w:szCs w:val="28"/>
          <w:lang w:eastAsia="en-US"/>
        </w:rPr>
        <w:tab/>
        <w:t>мероприятия</w:t>
      </w:r>
      <w:r w:rsidRPr="00A739EE">
        <w:rPr>
          <w:rFonts w:eastAsia="Calibri"/>
          <w:sz w:val="28"/>
          <w:szCs w:val="28"/>
          <w:lang w:eastAsia="en-US"/>
        </w:rPr>
        <w:tab/>
        <w:t>и ветеринарно-санитарный контроль при перевозке крупного рогатого скота железнодорожным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 Ветеринарно-санитарные требования, мероприятия и ветеринарно-санитарный контроль при перевозке лошадей воздушным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 xml:space="preserve">3 Ветеринарно-санитарные требования, мероприятия и ветеринарно-санитарный контроль при перевозках овец и коз водным транспортом. 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 xml:space="preserve">4 Ветеринарно-санитарные требования, мероприятия и ветеринарно-санитарный контроль при перевозке свиней железнодорожным транспортом. 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5 Ветеринарно-санитарные требования, мероприятия и ветеринарно-санитарный контроль при перевозках птиц железнодорожным транспортом.</w:t>
      </w:r>
    </w:p>
    <w:p w:rsidR="00627204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6 Ветеринарно-санитарные требования, мероприятия и ветеринарно-санитарный контроль при перевозках племенного яйца и суточных племенных цыплят автомобильным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7 Ветеринарно-санит</w:t>
      </w:r>
      <w:r w:rsidR="00627204">
        <w:rPr>
          <w:rFonts w:eastAsia="Calibri"/>
          <w:sz w:val="28"/>
          <w:szCs w:val="28"/>
          <w:lang w:eastAsia="en-US"/>
        </w:rPr>
        <w:t xml:space="preserve">арные требования, мероприятия и </w:t>
      </w:r>
      <w:r w:rsidRPr="00A739EE">
        <w:rPr>
          <w:rFonts w:eastAsia="Calibri"/>
          <w:sz w:val="28"/>
          <w:szCs w:val="28"/>
          <w:lang w:eastAsia="en-US"/>
        </w:rPr>
        <w:t>ветеринарно-сан</w:t>
      </w:r>
      <w:r w:rsidR="00627204">
        <w:rPr>
          <w:rFonts w:eastAsia="Calibri"/>
          <w:sz w:val="28"/>
          <w:szCs w:val="28"/>
          <w:lang w:eastAsia="en-US"/>
        </w:rPr>
        <w:t>итарный</w:t>
      </w:r>
      <w:r w:rsidR="00627204">
        <w:rPr>
          <w:rFonts w:eastAsia="Calibri"/>
          <w:sz w:val="28"/>
          <w:szCs w:val="28"/>
          <w:lang w:eastAsia="en-US"/>
        </w:rPr>
        <w:tab/>
        <w:t xml:space="preserve">контроль при перевозках пушных </w:t>
      </w:r>
      <w:r w:rsidRPr="00A739EE">
        <w:rPr>
          <w:rFonts w:eastAsia="Calibri"/>
          <w:sz w:val="28"/>
          <w:szCs w:val="28"/>
          <w:lang w:eastAsia="en-US"/>
        </w:rPr>
        <w:t>зверей</w:t>
      </w:r>
      <w:r w:rsidR="00627204">
        <w:rPr>
          <w:rFonts w:eastAsia="Calibri"/>
          <w:sz w:val="28"/>
          <w:szCs w:val="28"/>
          <w:lang w:eastAsia="en-US"/>
        </w:rPr>
        <w:t xml:space="preserve"> </w:t>
      </w:r>
      <w:r w:rsidRPr="00A739EE">
        <w:rPr>
          <w:rFonts w:eastAsia="Calibri"/>
          <w:sz w:val="28"/>
          <w:szCs w:val="28"/>
          <w:lang w:eastAsia="en-US"/>
        </w:rPr>
        <w:t xml:space="preserve">и кроликов водным транспортом. </w:t>
      </w:r>
    </w:p>
    <w:p w:rsidR="00627204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8 Ветеринарно-санитарные требования, мероприятия и ветеринарно-санитарный контроль при импорте сельскохозяйственных животных воздушным транспортом.</w:t>
      </w:r>
    </w:p>
    <w:p w:rsidR="00A739EE" w:rsidRPr="00627204" w:rsidRDefault="00A739EE" w:rsidP="00627204">
      <w:pPr>
        <w:pStyle w:val="a5"/>
        <w:ind w:firstLine="720"/>
        <w:jc w:val="both"/>
        <w:rPr>
          <w:sz w:val="28"/>
        </w:rPr>
      </w:pPr>
      <w:r w:rsidRPr="00627204">
        <w:rPr>
          <w:sz w:val="28"/>
        </w:rPr>
        <w:t>9 Ветеринарно-санит</w:t>
      </w:r>
      <w:r w:rsidR="00627204">
        <w:rPr>
          <w:sz w:val="28"/>
        </w:rPr>
        <w:t xml:space="preserve">арные требования, мероприятия </w:t>
      </w:r>
      <w:r w:rsidR="00627204" w:rsidRPr="00627204">
        <w:rPr>
          <w:sz w:val="28"/>
        </w:rPr>
        <w:t xml:space="preserve">и </w:t>
      </w:r>
      <w:r w:rsidRPr="00627204">
        <w:rPr>
          <w:sz w:val="28"/>
        </w:rPr>
        <w:t>ветеринарно-санитар</w:t>
      </w:r>
      <w:r w:rsidR="00627204">
        <w:rPr>
          <w:sz w:val="28"/>
        </w:rPr>
        <w:t>ный</w:t>
      </w:r>
      <w:r w:rsidR="00627204">
        <w:rPr>
          <w:sz w:val="28"/>
        </w:rPr>
        <w:tab/>
        <w:t xml:space="preserve">контроль при импорте мяса </w:t>
      </w:r>
      <w:r w:rsidR="00627204" w:rsidRPr="00627204">
        <w:rPr>
          <w:sz w:val="28"/>
        </w:rPr>
        <w:t xml:space="preserve">и </w:t>
      </w:r>
      <w:r w:rsidRPr="00627204">
        <w:rPr>
          <w:sz w:val="28"/>
        </w:rPr>
        <w:t>мясопродуктов железнодорожным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 xml:space="preserve">10 Ветеринарно-санитарные требования, мероприятия и ветеринарно-санитарный контроль при экспорте пчел, пчелиных семей, ульи, меда и др. </w:t>
      </w:r>
      <w:proofErr w:type="spellStart"/>
      <w:r w:rsidRPr="00A739EE">
        <w:rPr>
          <w:rFonts w:eastAsia="Calibri"/>
          <w:sz w:val="28"/>
          <w:szCs w:val="28"/>
          <w:lang w:eastAsia="en-US"/>
        </w:rPr>
        <w:t>пчелопродуктов</w:t>
      </w:r>
      <w:proofErr w:type="spellEnd"/>
      <w:r w:rsidRPr="00A739EE">
        <w:rPr>
          <w:rFonts w:eastAsia="Calibri"/>
          <w:sz w:val="28"/>
          <w:szCs w:val="28"/>
          <w:lang w:eastAsia="en-US"/>
        </w:rPr>
        <w:t xml:space="preserve"> воздушным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11 Ветеринарно-санитарные требования, мероприятия и ветеринарно-санитарный контроль при перевозках цирковых, зоопарковых животных, птиц и пресмыкающихся железнодорожным транспортом.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 xml:space="preserve">12 </w:t>
      </w:r>
      <w:r w:rsidR="00627204">
        <w:rPr>
          <w:rFonts w:eastAsia="Calibri"/>
          <w:sz w:val="28"/>
          <w:szCs w:val="28"/>
          <w:lang w:eastAsia="en-US"/>
        </w:rPr>
        <w:t xml:space="preserve">Ветеринарно-санитарные </w:t>
      </w:r>
      <w:r w:rsidRPr="00A739EE">
        <w:rPr>
          <w:rFonts w:eastAsia="Calibri"/>
          <w:sz w:val="28"/>
          <w:szCs w:val="28"/>
          <w:lang w:eastAsia="en-US"/>
        </w:rPr>
        <w:t>требования, мероприятия</w:t>
      </w:r>
      <w:r w:rsidR="00627204">
        <w:rPr>
          <w:rFonts w:eastAsia="Calibri"/>
          <w:sz w:val="28"/>
          <w:szCs w:val="28"/>
          <w:lang w:eastAsia="en-US"/>
        </w:rPr>
        <w:t xml:space="preserve"> и </w:t>
      </w:r>
      <w:r w:rsidRPr="00A739EE">
        <w:rPr>
          <w:rFonts w:eastAsia="Calibri"/>
          <w:sz w:val="28"/>
          <w:szCs w:val="28"/>
          <w:lang w:eastAsia="en-US"/>
        </w:rPr>
        <w:t>ветеринарно-санитарный контроль при</w:t>
      </w:r>
      <w:r w:rsidR="00627204">
        <w:rPr>
          <w:rFonts w:eastAsia="Calibri"/>
          <w:sz w:val="28"/>
          <w:szCs w:val="28"/>
          <w:lang w:eastAsia="en-US"/>
        </w:rPr>
        <w:t xml:space="preserve"> экспорте рыб, </w:t>
      </w:r>
      <w:r w:rsidR="00324A43">
        <w:rPr>
          <w:rFonts w:eastAsia="Calibri"/>
          <w:sz w:val="28"/>
          <w:szCs w:val="28"/>
          <w:lang w:eastAsia="en-US"/>
        </w:rPr>
        <w:t xml:space="preserve">рыбопродуктов и икры, а </w:t>
      </w:r>
      <w:r w:rsidRPr="00A739EE">
        <w:rPr>
          <w:rFonts w:eastAsia="Calibri"/>
          <w:sz w:val="28"/>
          <w:szCs w:val="28"/>
          <w:lang w:eastAsia="en-US"/>
        </w:rPr>
        <w:t>также других промысловых г</w:t>
      </w:r>
      <w:r w:rsidR="00627204">
        <w:rPr>
          <w:rFonts w:eastAsia="Calibri"/>
          <w:sz w:val="28"/>
          <w:szCs w:val="28"/>
          <w:lang w:eastAsia="en-US"/>
        </w:rPr>
        <w:t xml:space="preserve">идробионтов водным транспортом. </w:t>
      </w:r>
    </w:p>
    <w:p w:rsidR="00A739EE" w:rsidRPr="00A739EE" w:rsidRDefault="00A739EE" w:rsidP="00627204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13 Ветеринарно-сан</w:t>
      </w:r>
      <w:r w:rsidR="00627204">
        <w:rPr>
          <w:rFonts w:eastAsia="Calibri"/>
          <w:sz w:val="28"/>
          <w:szCs w:val="28"/>
          <w:lang w:eastAsia="en-US"/>
        </w:rPr>
        <w:t>итарные</w:t>
      </w:r>
      <w:r w:rsidR="00627204">
        <w:rPr>
          <w:rFonts w:eastAsia="Calibri"/>
          <w:sz w:val="28"/>
          <w:szCs w:val="28"/>
          <w:lang w:eastAsia="en-US"/>
        </w:rPr>
        <w:tab/>
        <w:t>требования,</w:t>
      </w:r>
      <w:r w:rsidR="00627204">
        <w:rPr>
          <w:rFonts w:eastAsia="Calibri"/>
          <w:sz w:val="28"/>
          <w:szCs w:val="28"/>
          <w:lang w:eastAsia="en-US"/>
        </w:rPr>
        <w:tab/>
        <w:t xml:space="preserve">мероприятия и </w:t>
      </w:r>
      <w:r w:rsidRPr="00A739EE">
        <w:rPr>
          <w:rFonts w:eastAsia="Calibri"/>
          <w:sz w:val="28"/>
          <w:szCs w:val="28"/>
          <w:lang w:eastAsia="en-US"/>
        </w:rPr>
        <w:t>ветеринарно-санитарный контроль при перевозках молока и молочных продуктов железнодорожным транспортом.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val="kk-KZ" w:eastAsia="en-US"/>
        </w:rPr>
        <w:t xml:space="preserve">14 </w:t>
      </w:r>
      <w:r w:rsidRPr="00A739EE">
        <w:rPr>
          <w:rFonts w:eastAsia="Calibri"/>
          <w:sz w:val="28"/>
          <w:szCs w:val="28"/>
          <w:lang w:eastAsia="en-US"/>
        </w:rPr>
        <w:t>Ветеринарно-санитарные требования, мероприятия и ветеринарно-санитарный контроль при перевозках яиц и яйцепродуктов воздушным транспортом.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val="kk-KZ" w:eastAsia="en-US"/>
        </w:rPr>
        <w:t xml:space="preserve">15 </w:t>
      </w:r>
      <w:r w:rsidRPr="00A739EE">
        <w:rPr>
          <w:rFonts w:eastAsia="Calibri"/>
          <w:sz w:val="28"/>
          <w:szCs w:val="28"/>
          <w:lang w:eastAsia="en-US"/>
        </w:rPr>
        <w:t xml:space="preserve">Ветеринарно-санитарные требования, мероприятия и </w:t>
      </w:r>
      <w:proofErr w:type="spellStart"/>
      <w:r w:rsidRPr="00A739EE">
        <w:rPr>
          <w:rFonts w:eastAsia="Calibri"/>
          <w:sz w:val="28"/>
          <w:szCs w:val="28"/>
          <w:lang w:eastAsia="en-US"/>
        </w:rPr>
        <w:t>ветсанконтроль</w:t>
      </w:r>
      <w:proofErr w:type="spellEnd"/>
      <w:r w:rsidRPr="00A739EE">
        <w:rPr>
          <w:rFonts w:eastAsia="Calibri"/>
          <w:sz w:val="28"/>
          <w:szCs w:val="28"/>
          <w:lang w:eastAsia="en-US"/>
        </w:rPr>
        <w:t xml:space="preserve"> при импорте ветеринарно-биологических препаратов, медикаментозных средств воздушным транспортом.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lastRenderedPageBreak/>
        <w:t>16</w:t>
      </w:r>
      <w:r w:rsidRPr="00A739EE">
        <w:rPr>
          <w:rFonts w:eastAsia="Calibri"/>
          <w:sz w:val="28"/>
          <w:szCs w:val="28"/>
          <w:lang w:val="kk-KZ" w:eastAsia="en-US"/>
        </w:rPr>
        <w:t xml:space="preserve"> </w:t>
      </w:r>
      <w:r w:rsidRPr="00A739EE">
        <w:rPr>
          <w:rFonts w:eastAsia="Calibri"/>
          <w:sz w:val="28"/>
          <w:szCs w:val="28"/>
          <w:lang w:eastAsia="en-US"/>
        </w:rPr>
        <w:t>Дезинфицирующие средства и техника ветеринарно-санитарных обработок транспортных средств и «объектов» в зависимости от их категорий обработок.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val="kk-KZ" w:eastAsia="en-US"/>
        </w:rPr>
        <w:t xml:space="preserve">17 </w:t>
      </w:r>
      <w:r w:rsidRPr="00A739EE">
        <w:rPr>
          <w:rFonts w:eastAsia="Calibri"/>
          <w:sz w:val="28"/>
          <w:szCs w:val="28"/>
          <w:lang w:eastAsia="en-US"/>
        </w:rPr>
        <w:t>Методы, способы и приемы ветеринарно-санитарных обработок транспортных средств и других "объектов", использованных при перевозках подконтрольных "грузов".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18</w:t>
      </w:r>
      <w:r w:rsidRPr="00A739EE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A739EE">
        <w:rPr>
          <w:rFonts w:eastAsia="Calibri"/>
          <w:sz w:val="28"/>
          <w:szCs w:val="28"/>
          <w:lang w:eastAsia="en-US"/>
        </w:rPr>
        <w:t>Ветсанобработка</w:t>
      </w:r>
      <w:proofErr w:type="spellEnd"/>
      <w:r w:rsidRPr="00A739EE">
        <w:rPr>
          <w:rFonts w:eastAsia="Calibri"/>
          <w:sz w:val="28"/>
          <w:szCs w:val="28"/>
          <w:lang w:eastAsia="en-US"/>
        </w:rPr>
        <w:t xml:space="preserve"> и методы ветеринарно-санитарной оценки качества обработок железнодорожного транспорта.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19</w:t>
      </w:r>
      <w:r w:rsidRPr="00A739EE">
        <w:rPr>
          <w:rFonts w:eastAsia="Calibri"/>
          <w:sz w:val="28"/>
          <w:szCs w:val="28"/>
          <w:lang w:val="kk-KZ" w:eastAsia="en-US"/>
        </w:rPr>
        <w:t xml:space="preserve"> </w:t>
      </w:r>
      <w:proofErr w:type="spellStart"/>
      <w:r w:rsidRPr="00A739EE">
        <w:rPr>
          <w:rFonts w:eastAsia="Calibri"/>
          <w:sz w:val="28"/>
          <w:szCs w:val="28"/>
          <w:lang w:eastAsia="en-US"/>
        </w:rPr>
        <w:t>Ветсанобработка</w:t>
      </w:r>
      <w:proofErr w:type="spellEnd"/>
      <w:r w:rsidRPr="00A739EE">
        <w:rPr>
          <w:rFonts w:eastAsia="Calibri"/>
          <w:sz w:val="28"/>
          <w:szCs w:val="28"/>
          <w:lang w:eastAsia="en-US"/>
        </w:rPr>
        <w:t xml:space="preserve"> и методы ветеринарно-санитарной оценки качества обработок воздушного транспорта.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val="kk-KZ" w:eastAsia="en-US"/>
        </w:rPr>
        <w:t xml:space="preserve">20 </w:t>
      </w:r>
      <w:proofErr w:type="spellStart"/>
      <w:r w:rsidRPr="00A739EE">
        <w:rPr>
          <w:rFonts w:eastAsia="Calibri"/>
          <w:sz w:val="28"/>
          <w:szCs w:val="28"/>
          <w:lang w:eastAsia="en-US"/>
        </w:rPr>
        <w:t>Ветсанобработка</w:t>
      </w:r>
      <w:proofErr w:type="spellEnd"/>
      <w:r w:rsidRPr="00A739EE">
        <w:rPr>
          <w:rFonts w:eastAsia="Calibri"/>
          <w:sz w:val="28"/>
          <w:szCs w:val="28"/>
          <w:lang w:eastAsia="en-US"/>
        </w:rPr>
        <w:t xml:space="preserve"> и методы ветеринарно-санитарной оценки качества обработок водного транспорта.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21 Пограничные ветеринарные контрольные посты на границе и транспорте (ПВКП)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22 Единый порядок осуществления ветеринарного контроля на таможенной границе таможенного союза и на таможенной территории таможенного союза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23 Ветеринарно-санитарные правила перевозок животных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24 Государственный ветеринарный надзор на железнодорожном транспорте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25 Ветеринарный контроль при подготовке к отправке убойных, племенных животных и других животноводческих грузов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26 Ветеринарный контроль за приемом, погрузкой, размещением, перевозкой и выгрузкой животных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27 Ветеринарный контроль при перевозке пушных зверей и диких животных железнодорожным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28 Ветеринарный контроль при перевозке живой рыбы и живых раков железнодорожным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29 Ветеринарный контроль при перевозке сырья животного происхождения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30 Государственный ветеринарный надзор на автомобильном транспорте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31 Ветеринарный контроль за перевозкой животных (включая птиц и пчел) автомобильным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32 Ветеринарный контроль за перевозкой живой рыбы, икры, раков и других водных организмов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33 Ветеринарные требования при импорте в РК мяса и мясопродуктов, мясо птицы и молочных продуктов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34 Государственный ветеринарный надзор на воздушном транспорте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35 Ветеринарный надзор за перевозкой животных воздушным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36 Ветеринарный контроль за перевозкой живой рыбы и других водных организмов, кормовых объектов для акклиматизации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37 Ветеринарный контроль за перевозкой продуктов и сырья животного происхождения воздушным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38 Государственный ветеринарный надзор на водном транспорте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lastRenderedPageBreak/>
        <w:t>39 Ветеринарный контроль за перевозкой животных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40 Ветеринарный контроль за перевозкой продуктов животноводства водным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41 Ветеринарный контроль за перевозкой животных жиров, яиц, молока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42 Ветеринарный контроль за перевозкой сырья животного происхождения водным транспортом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43 Ветеринарно-санитарная обработка автомобильного транспорта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44 Ветеринарные требования при импорте в Республику Казахстан племенного крупного рогатого скота, племенных и спортивных лошадей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 xml:space="preserve">45 Ветеринарные требования при импорте в РК племенных овец, коз и свиней 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46 Ветеринарные требования при импорте в Республику Казахстан верблюдов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47 Ветеринарные требования при импорте в РК убойного КРС, МРС, свиней и лошадей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48 Ветеринарные требования при импорте в Республику Казахстан живой рыбы, оплодотворенной икры, раков, моллюсков, кормовых, беспозвоночных и других гидробионтов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49 Ветеринарные требования при импорте в Республику Казахстан эмбрионов крупного рогатого скота</w:t>
      </w:r>
    </w:p>
    <w:p w:rsidR="00A739EE" w:rsidRPr="00A739EE" w:rsidRDefault="00A739EE" w:rsidP="00324A43">
      <w:pPr>
        <w:pStyle w:val="a5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739EE">
        <w:rPr>
          <w:rFonts w:eastAsia="Calibri"/>
          <w:sz w:val="28"/>
          <w:szCs w:val="28"/>
          <w:lang w:eastAsia="en-US"/>
        </w:rPr>
        <w:t>50 Ветеринарные требования при импорте в РК спермы быков-производителей, племенных жеребцов, баранов-производителей</w:t>
      </w:r>
    </w:p>
    <w:p w:rsidR="00D45F01" w:rsidRPr="00A739EE" w:rsidRDefault="00D45F01" w:rsidP="00A739EE">
      <w:pPr>
        <w:pStyle w:val="a5"/>
        <w:jc w:val="both"/>
        <w:rPr>
          <w:color w:val="FF0000"/>
          <w:sz w:val="28"/>
          <w:szCs w:val="28"/>
        </w:rPr>
        <w:sectPr w:rsidR="00D45F01" w:rsidRPr="00A739EE" w:rsidSect="00A739EE">
          <w:pgSz w:w="11900" w:h="16838"/>
          <w:pgMar w:top="1138" w:right="846" w:bottom="1101" w:left="1440" w:header="0" w:footer="0" w:gutter="0"/>
          <w:cols w:space="720" w:equalWidth="0">
            <w:col w:w="9620"/>
          </w:cols>
        </w:sectPr>
      </w:pP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050F53" w:rsidP="00324A43">
      <w:pPr>
        <w:pStyle w:val="a5"/>
        <w:jc w:val="center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 xml:space="preserve">План выполнения курсовой </w:t>
      </w:r>
      <w:r w:rsidR="00A739EE" w:rsidRPr="00A739EE">
        <w:rPr>
          <w:rFonts w:eastAsia="Times New Roman"/>
          <w:b/>
          <w:bCs/>
          <w:sz w:val="28"/>
          <w:szCs w:val="28"/>
        </w:rPr>
        <w:t xml:space="preserve">работы </w:t>
      </w:r>
      <w:r w:rsidR="00A739EE" w:rsidRPr="00A739EE">
        <w:rPr>
          <w:rFonts w:eastAsia="Times New Roman"/>
          <w:b/>
          <w:bCs/>
          <w:sz w:val="28"/>
          <w:szCs w:val="28"/>
          <w:lang w:val="kk-KZ"/>
        </w:rPr>
        <w:t>по</w:t>
      </w:r>
      <w:r w:rsidR="00A739EE" w:rsidRPr="00A739EE">
        <w:rPr>
          <w:rFonts w:eastAsia="Times New Roman"/>
          <w:b/>
          <w:bCs/>
          <w:sz w:val="28"/>
          <w:szCs w:val="28"/>
        </w:rPr>
        <w:t xml:space="preserve"> </w:t>
      </w:r>
      <w:r w:rsidR="00A739EE" w:rsidRPr="00A739EE">
        <w:rPr>
          <w:rFonts w:eastAsia="Times New Roman"/>
          <w:b/>
          <w:bCs/>
          <w:sz w:val="28"/>
          <w:szCs w:val="28"/>
          <w:lang w:val="kk-KZ"/>
        </w:rPr>
        <w:t>закрепленной</w:t>
      </w:r>
      <w:r w:rsidR="003C30DD">
        <w:rPr>
          <w:rFonts w:eastAsia="Times New Roman"/>
          <w:b/>
          <w:bCs/>
          <w:sz w:val="28"/>
          <w:szCs w:val="28"/>
        </w:rPr>
        <w:t xml:space="preserve"> теме</w:t>
      </w:r>
    </w:p>
    <w:p w:rsidR="00A3703C" w:rsidRPr="00A739EE" w:rsidRDefault="00A3703C" w:rsidP="00A739EE">
      <w:pPr>
        <w:pStyle w:val="a5"/>
        <w:jc w:val="both"/>
        <w:rPr>
          <w:rFonts w:eastAsia="Times New Roman"/>
          <w:b/>
          <w:bCs/>
          <w:sz w:val="28"/>
          <w:szCs w:val="28"/>
        </w:rPr>
      </w:pPr>
    </w:p>
    <w:p w:rsidR="00A3703C" w:rsidRPr="00A739EE" w:rsidRDefault="00050F53" w:rsidP="0007764A">
      <w:pPr>
        <w:pStyle w:val="a5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Введение</w:t>
      </w:r>
    </w:p>
    <w:p w:rsidR="00FF477A" w:rsidRPr="00A739EE" w:rsidRDefault="00FF477A" w:rsidP="00A739EE">
      <w:pPr>
        <w:pStyle w:val="a5"/>
        <w:jc w:val="both"/>
        <w:rPr>
          <w:rFonts w:eastAsia="Times New Roman"/>
          <w:b/>
          <w:bCs/>
          <w:sz w:val="28"/>
          <w:szCs w:val="28"/>
          <w:lang w:val="kk-KZ"/>
        </w:rPr>
      </w:pPr>
    </w:p>
    <w:p w:rsidR="00A3703C" w:rsidRPr="00A739EE" w:rsidRDefault="00050F53" w:rsidP="00324A43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ІІ Основная часть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  <w:lang w:val="kk-KZ"/>
        </w:rPr>
      </w:pPr>
    </w:p>
    <w:p w:rsidR="00D45F01" w:rsidRPr="00A739EE" w:rsidRDefault="00D45F01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Организация ветеринарно-санитарного контроля на государственной границе и транспорте.</w:t>
      </w:r>
    </w:p>
    <w:p w:rsidR="00D45F01" w:rsidRPr="00A739EE" w:rsidRDefault="00D45F01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Ветеринарно-санитарные требования и государственный ветеринарно-санитарный надзор и контроль на границе и транспорте при экспортно - импортных перевозках подконтрольных «грузов».</w:t>
      </w:r>
    </w:p>
    <w:p w:rsidR="00D45F01" w:rsidRPr="00A739EE" w:rsidRDefault="00D45F01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proofErr w:type="spellStart"/>
      <w:r w:rsidRPr="00A739EE">
        <w:rPr>
          <w:rFonts w:eastAsia="Times New Roman"/>
          <w:sz w:val="28"/>
          <w:szCs w:val="28"/>
        </w:rPr>
        <w:t>Ветеринарно</w:t>
      </w:r>
      <w:proofErr w:type="spellEnd"/>
      <w:r w:rsidRPr="00A739EE">
        <w:rPr>
          <w:rFonts w:eastAsia="Times New Roman"/>
          <w:sz w:val="28"/>
          <w:szCs w:val="28"/>
        </w:rPr>
        <w:t>–санитарные требования, надзор и контроль на транспорте при перевозке животных и животноводческих грузов.</w:t>
      </w:r>
    </w:p>
    <w:p w:rsidR="00D45F01" w:rsidRPr="00A739EE" w:rsidRDefault="00D45F01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Организация ветеринарно-санитарных мероприятий на транспорте при перевозках животных.</w:t>
      </w:r>
    </w:p>
    <w:p w:rsidR="00D45F01" w:rsidRPr="00A739EE" w:rsidRDefault="00D45F01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Организация, технология и порядок проведения ветеринарно - санитарных обработок транспортных средств после перевозки в них подконтрольных «грузов».</w:t>
      </w:r>
    </w:p>
    <w:p w:rsidR="00D45F01" w:rsidRPr="00A739EE" w:rsidRDefault="00D45F01" w:rsidP="00A739EE">
      <w:pPr>
        <w:pStyle w:val="a5"/>
        <w:jc w:val="both"/>
        <w:rPr>
          <w:sz w:val="28"/>
          <w:szCs w:val="28"/>
        </w:rPr>
      </w:pPr>
    </w:p>
    <w:p w:rsidR="00D45F01" w:rsidRPr="00A739EE" w:rsidRDefault="00324A43" w:rsidP="0007764A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 xml:space="preserve">ІІІ </w:t>
      </w:r>
      <w:r w:rsidRPr="00A739EE">
        <w:rPr>
          <w:rFonts w:eastAsia="Times New Roman"/>
          <w:b/>
          <w:bCs/>
          <w:sz w:val="28"/>
          <w:szCs w:val="28"/>
          <w:lang w:val="kk-KZ"/>
        </w:rPr>
        <w:t>Заключение</w:t>
      </w:r>
    </w:p>
    <w:p w:rsidR="0007764A" w:rsidRDefault="0007764A" w:rsidP="0007764A">
      <w:pPr>
        <w:pStyle w:val="a5"/>
        <w:ind w:firstLine="720"/>
        <w:jc w:val="both"/>
        <w:rPr>
          <w:rFonts w:eastAsia="Times New Roman"/>
          <w:b/>
          <w:bCs/>
          <w:sz w:val="28"/>
          <w:szCs w:val="28"/>
        </w:rPr>
      </w:pPr>
    </w:p>
    <w:p w:rsidR="00D45F01" w:rsidRPr="00A739EE" w:rsidRDefault="00324A43" w:rsidP="0007764A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 xml:space="preserve">IV </w:t>
      </w:r>
      <w:r w:rsidRPr="00A739EE">
        <w:rPr>
          <w:rFonts w:eastAsia="Times New Roman"/>
          <w:b/>
          <w:bCs/>
          <w:sz w:val="28"/>
          <w:szCs w:val="28"/>
          <w:lang w:val="kk-KZ"/>
        </w:rPr>
        <w:t>Список</w:t>
      </w:r>
      <w:r w:rsidR="00D45F01" w:rsidRPr="00A739EE">
        <w:rPr>
          <w:rFonts w:eastAsia="Times New Roman"/>
          <w:b/>
          <w:bCs/>
          <w:sz w:val="28"/>
          <w:szCs w:val="28"/>
        </w:rPr>
        <w:t xml:space="preserve"> использованной литературы</w:t>
      </w:r>
    </w:p>
    <w:p w:rsidR="0007764A" w:rsidRDefault="0007764A" w:rsidP="0007764A">
      <w:pPr>
        <w:pStyle w:val="a5"/>
        <w:ind w:firstLine="720"/>
        <w:rPr>
          <w:b/>
          <w:sz w:val="28"/>
        </w:rPr>
      </w:pPr>
    </w:p>
    <w:p w:rsidR="00D45F01" w:rsidRPr="00324A43" w:rsidRDefault="00FF477A" w:rsidP="0007764A">
      <w:pPr>
        <w:pStyle w:val="a5"/>
        <w:ind w:firstLine="720"/>
        <w:rPr>
          <w:b/>
          <w:sz w:val="28"/>
        </w:rPr>
        <w:sectPr w:rsidR="00D45F01" w:rsidRPr="00324A43" w:rsidSect="00FF477A">
          <w:pgSz w:w="11900" w:h="16838"/>
          <w:pgMar w:top="709" w:right="846" w:bottom="1096" w:left="1440" w:header="0" w:footer="0" w:gutter="0"/>
          <w:cols w:space="720" w:equalWidth="0">
            <w:col w:w="9620"/>
          </w:cols>
        </w:sectPr>
      </w:pPr>
      <w:r w:rsidRPr="00324A43">
        <w:rPr>
          <w:b/>
          <w:sz w:val="28"/>
        </w:rPr>
        <w:t>V</w:t>
      </w:r>
      <w:r w:rsidR="00324A43" w:rsidRPr="00324A43">
        <w:rPr>
          <w:b/>
          <w:sz w:val="28"/>
        </w:rPr>
        <w:t xml:space="preserve"> Приложение</w:t>
      </w:r>
    </w:p>
    <w:p w:rsidR="00A3703C" w:rsidRPr="00A739EE" w:rsidRDefault="00050F53" w:rsidP="00324A43">
      <w:pPr>
        <w:pStyle w:val="a5"/>
        <w:jc w:val="center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lastRenderedPageBreak/>
        <w:t>Рекомендуемая схема раскрытия вопроса приведенного плана</w:t>
      </w:r>
    </w:p>
    <w:p w:rsidR="00A3703C" w:rsidRPr="00A739EE" w:rsidRDefault="00A3703C" w:rsidP="00A739EE">
      <w:pPr>
        <w:pStyle w:val="a5"/>
        <w:jc w:val="both"/>
        <w:rPr>
          <w:rFonts w:eastAsia="Times New Roman"/>
          <w:b/>
          <w:bCs/>
          <w:sz w:val="28"/>
          <w:szCs w:val="28"/>
        </w:rPr>
      </w:pPr>
    </w:p>
    <w:p w:rsidR="00A3703C" w:rsidRPr="00A739EE" w:rsidRDefault="00050F53" w:rsidP="00324A43">
      <w:pPr>
        <w:pStyle w:val="a5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Введение</w:t>
      </w:r>
    </w:p>
    <w:p w:rsidR="00A3703C" w:rsidRPr="00A739EE" w:rsidRDefault="00324A43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324A43">
        <w:rPr>
          <w:rFonts w:eastAsia="Times New Roman"/>
          <w:bCs/>
          <w:sz w:val="28"/>
          <w:szCs w:val="28"/>
        </w:rPr>
        <w:t xml:space="preserve">В </w:t>
      </w:r>
      <w:r w:rsidR="00050F53" w:rsidRPr="00324A43">
        <w:rPr>
          <w:rFonts w:eastAsia="Times New Roman"/>
          <w:sz w:val="28"/>
          <w:szCs w:val="28"/>
        </w:rPr>
        <w:t>данном разделе курсовой работы излагают общие задачи, поставленные</w:t>
      </w:r>
      <w:r w:rsidR="00050F53" w:rsidRPr="00A739EE">
        <w:rPr>
          <w:rFonts w:eastAsia="Times New Roman"/>
          <w:sz w:val="28"/>
          <w:szCs w:val="28"/>
        </w:rPr>
        <w:t xml:space="preserve"> перед работниками государственного ветеринарного контроля на границе и транспорте по охране территории нашей страны от заноса возбудителей заразных болезней животных из-за рубежа. Показать необходимость ветеринарно – санитарного контроля при перевозке животных, животноводческих грузов и проведения ветеринарно - санитарных мероприятий, а также ветеринарно - санитарной обработки транспортных средств в предотвращении болезней, общих для людей и животных.</w:t>
      </w:r>
    </w:p>
    <w:p w:rsidR="00A3703C" w:rsidRPr="00A739EE" w:rsidRDefault="00A3703C" w:rsidP="00A739EE">
      <w:pPr>
        <w:pStyle w:val="a5"/>
        <w:jc w:val="both"/>
        <w:rPr>
          <w:sz w:val="28"/>
          <w:szCs w:val="28"/>
        </w:rPr>
      </w:pPr>
    </w:p>
    <w:p w:rsidR="00A3703C" w:rsidRPr="00A739EE" w:rsidRDefault="00050F53" w:rsidP="00324A43">
      <w:pPr>
        <w:pStyle w:val="a5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Основная часть</w:t>
      </w:r>
    </w:p>
    <w:p w:rsidR="00A3703C" w:rsidRPr="0007764A" w:rsidRDefault="00050F53" w:rsidP="00324A43">
      <w:pPr>
        <w:pStyle w:val="a5"/>
        <w:ind w:firstLine="720"/>
        <w:jc w:val="both"/>
        <w:rPr>
          <w:rFonts w:eastAsia="Times New Roman"/>
          <w:i/>
          <w:sz w:val="28"/>
          <w:szCs w:val="28"/>
        </w:rPr>
      </w:pPr>
      <w:r w:rsidRPr="0007764A">
        <w:rPr>
          <w:rFonts w:eastAsia="Times New Roman"/>
          <w:i/>
          <w:sz w:val="28"/>
          <w:szCs w:val="28"/>
        </w:rPr>
        <w:t xml:space="preserve">Организация </w:t>
      </w:r>
      <w:proofErr w:type="spellStart"/>
      <w:r w:rsidRPr="0007764A">
        <w:rPr>
          <w:rFonts w:eastAsia="Times New Roman"/>
          <w:i/>
          <w:sz w:val="28"/>
          <w:szCs w:val="28"/>
        </w:rPr>
        <w:t>ветеринарно</w:t>
      </w:r>
      <w:proofErr w:type="spellEnd"/>
      <w:r w:rsidRPr="0007764A">
        <w:rPr>
          <w:rFonts w:eastAsia="Times New Roman"/>
          <w:i/>
          <w:sz w:val="28"/>
          <w:szCs w:val="28"/>
        </w:rPr>
        <w:t xml:space="preserve"> - санитарного контроля на государственной границе и транспорте.</w:t>
      </w:r>
    </w:p>
    <w:p w:rsidR="00A3703C" w:rsidRPr="00A739EE" w:rsidRDefault="00050F53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В этом разделе излагают структуру, функцию, права и задачи ветеринарно - санитарной службы на государственной границе и транспорте. Дать обоснование необходимости проведения специальных охранных мер и ветеринарно - санитарных мероприятий на Государственной границе и приграничных районах.</w:t>
      </w:r>
    </w:p>
    <w:p w:rsidR="0007764A" w:rsidRDefault="0007764A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</w:p>
    <w:p w:rsidR="00A3703C" w:rsidRPr="0007764A" w:rsidRDefault="00050F53" w:rsidP="00324A43">
      <w:pPr>
        <w:pStyle w:val="a5"/>
        <w:ind w:firstLine="720"/>
        <w:jc w:val="both"/>
        <w:rPr>
          <w:rFonts w:eastAsia="Times New Roman"/>
          <w:i/>
          <w:sz w:val="28"/>
          <w:szCs w:val="28"/>
        </w:rPr>
      </w:pPr>
      <w:proofErr w:type="spellStart"/>
      <w:r w:rsidRPr="0007764A">
        <w:rPr>
          <w:rFonts w:eastAsia="Times New Roman"/>
          <w:i/>
          <w:sz w:val="28"/>
          <w:szCs w:val="28"/>
        </w:rPr>
        <w:t>Ветеринарно</w:t>
      </w:r>
      <w:proofErr w:type="spellEnd"/>
      <w:r w:rsidRPr="0007764A">
        <w:rPr>
          <w:rFonts w:eastAsia="Times New Roman"/>
          <w:i/>
          <w:sz w:val="28"/>
          <w:szCs w:val="28"/>
        </w:rPr>
        <w:t xml:space="preserve"> - санитарные требования и государственный ветеринарно - санитарный надзор и контроль на границе и транспорте при экспортно - импортных перевозках подконтрольных «грузов».</w:t>
      </w:r>
    </w:p>
    <w:p w:rsidR="00D45F01" w:rsidRPr="00A739EE" w:rsidRDefault="00050F53" w:rsidP="00324A43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В данном разделе описать правила и технологию отбора, подготовки живого и неживого «груза» при экспортно – импортных перевозках. Изложить ветеринарно - санитарные требования страны импортера, особенности и порядок экспортирования из РК в зависимости от вида подконтрольных "грузов". Указать ветеринарно - санитарные требования Республики Казахстан к импорту, особенности и порядок импортирования в</w:t>
      </w:r>
      <w:r w:rsidR="00324A43">
        <w:rPr>
          <w:rFonts w:eastAsia="Times New Roman"/>
          <w:sz w:val="28"/>
          <w:szCs w:val="28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 xml:space="preserve">зависимости от вида подконтрольных "грузов". Изложить функции специалистов погранично - контрольного ветеринарного пункта по проведению ветеринарно - санитарного надзора и контроля при экспортно - импортных перевозках подконтрольных </w:t>
      </w:r>
      <w:proofErr w:type="spellStart"/>
      <w:r w:rsidR="00D45F01" w:rsidRPr="00A739EE">
        <w:rPr>
          <w:rFonts w:eastAsia="Times New Roman"/>
          <w:sz w:val="28"/>
          <w:szCs w:val="28"/>
        </w:rPr>
        <w:t>госветнадзору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«грузов».</w:t>
      </w:r>
    </w:p>
    <w:p w:rsidR="0007764A" w:rsidRDefault="0007764A" w:rsidP="00324A43">
      <w:pPr>
        <w:pStyle w:val="a5"/>
        <w:ind w:firstLine="720"/>
        <w:jc w:val="both"/>
        <w:rPr>
          <w:rFonts w:eastAsia="Times New Roman"/>
          <w:sz w:val="28"/>
          <w:szCs w:val="28"/>
        </w:rPr>
      </w:pPr>
    </w:p>
    <w:p w:rsidR="00D45F01" w:rsidRPr="0007764A" w:rsidRDefault="00D45F01" w:rsidP="00324A43">
      <w:pPr>
        <w:pStyle w:val="a5"/>
        <w:ind w:firstLine="720"/>
        <w:jc w:val="both"/>
        <w:rPr>
          <w:rFonts w:eastAsia="Times New Roman"/>
          <w:i/>
          <w:sz w:val="28"/>
          <w:szCs w:val="28"/>
        </w:rPr>
      </w:pPr>
      <w:proofErr w:type="spellStart"/>
      <w:r w:rsidRPr="0007764A">
        <w:rPr>
          <w:rFonts w:eastAsia="Times New Roman"/>
          <w:i/>
          <w:sz w:val="28"/>
          <w:szCs w:val="28"/>
        </w:rPr>
        <w:t>Ветеринарно</w:t>
      </w:r>
      <w:proofErr w:type="spellEnd"/>
      <w:r w:rsidRPr="0007764A">
        <w:rPr>
          <w:rFonts w:eastAsia="Times New Roman"/>
          <w:i/>
          <w:sz w:val="28"/>
          <w:szCs w:val="28"/>
        </w:rPr>
        <w:t xml:space="preserve"> – санитарные требования, надзор и контроль на транспорте при перевозке животных и животноводческих грузов.</w:t>
      </w:r>
    </w:p>
    <w:p w:rsidR="00FF477A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45F01" w:rsidRPr="00A739EE">
        <w:rPr>
          <w:rFonts w:eastAsia="Times New Roman"/>
          <w:sz w:val="28"/>
          <w:szCs w:val="28"/>
        </w:rPr>
        <w:t xml:space="preserve">этом разделе излагают </w:t>
      </w:r>
      <w:proofErr w:type="spellStart"/>
      <w:r w:rsidR="00D45F01" w:rsidRPr="00A739EE">
        <w:rPr>
          <w:rFonts w:eastAsia="Times New Roman"/>
          <w:sz w:val="28"/>
          <w:szCs w:val="28"/>
        </w:rPr>
        <w:t>ветеринарно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– санитарные требования к животным и животноводческим грузам, предъявленных к транспортировке. Описать порядок осуществления специалистами транспортно - контрольного ветеринарного пункта ветеринарного надзора и контроля при погрузке, в пути </w:t>
      </w:r>
      <w:r w:rsidR="00D45F01" w:rsidRPr="00A739EE">
        <w:rPr>
          <w:rFonts w:eastAsia="Times New Roman"/>
          <w:sz w:val="28"/>
          <w:szCs w:val="28"/>
        </w:rPr>
        <w:lastRenderedPageBreak/>
        <w:t>следования и на станции назначения в процессе выгрузки животных и других животноводческих грузов. Указать в каких случаях животные и животноводческие грузы не допускаются к погрузке для транспортировки.</w:t>
      </w:r>
      <w:r w:rsidR="00D45F01" w:rsidRPr="00A739EE">
        <w:rPr>
          <w:rFonts w:eastAsia="Times New Roman"/>
          <w:sz w:val="28"/>
          <w:szCs w:val="28"/>
          <w:lang w:val="kk-KZ"/>
        </w:rPr>
        <w:t xml:space="preserve"> </w:t>
      </w:r>
    </w:p>
    <w:p w:rsidR="0007764A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  <w:lang w:val="kk-KZ"/>
        </w:rPr>
      </w:pPr>
    </w:p>
    <w:p w:rsidR="00D45F01" w:rsidRPr="0007764A" w:rsidRDefault="00D45F01" w:rsidP="0007764A">
      <w:pPr>
        <w:pStyle w:val="a5"/>
        <w:ind w:firstLine="720"/>
        <w:jc w:val="both"/>
        <w:rPr>
          <w:rFonts w:eastAsia="Times New Roman"/>
          <w:i/>
          <w:sz w:val="28"/>
          <w:szCs w:val="28"/>
        </w:rPr>
      </w:pPr>
      <w:r w:rsidRPr="0007764A">
        <w:rPr>
          <w:rFonts w:eastAsia="Times New Roman"/>
          <w:i/>
          <w:sz w:val="28"/>
          <w:szCs w:val="28"/>
        </w:rPr>
        <w:t xml:space="preserve">Организация </w:t>
      </w:r>
      <w:proofErr w:type="spellStart"/>
      <w:r w:rsidRPr="0007764A">
        <w:rPr>
          <w:rFonts w:eastAsia="Times New Roman"/>
          <w:i/>
          <w:sz w:val="28"/>
          <w:szCs w:val="28"/>
        </w:rPr>
        <w:t>ветеринарно</w:t>
      </w:r>
      <w:proofErr w:type="spellEnd"/>
      <w:r w:rsidRPr="0007764A">
        <w:rPr>
          <w:rFonts w:eastAsia="Times New Roman"/>
          <w:i/>
          <w:sz w:val="28"/>
          <w:szCs w:val="28"/>
        </w:rPr>
        <w:t xml:space="preserve"> - санитарных мероприятий на транспорте при перевозках животных.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45F01" w:rsidRPr="00A739EE">
        <w:rPr>
          <w:rFonts w:eastAsia="Times New Roman"/>
          <w:sz w:val="28"/>
          <w:szCs w:val="28"/>
        </w:rPr>
        <w:t>данном разделе указать болезни, наиболее часто встречающихся при транспортировке животных. В процессе транспортировки на животных действует целый ряд факторов, вызывающих транспортный стресс, а также обуславливающих появление различных заболеваний. Перечислите комплекс мер по профилактике и снижению стрессового состояния животных при транспортировке животных. Дать обоснование необходимости применения транквилизирующих веществ, для предотвращения стрессовых явлений.</w:t>
      </w:r>
    </w:p>
    <w:p w:rsidR="00D45F01" w:rsidRPr="00A739EE" w:rsidRDefault="00D45F01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Описать общие принципы и способы лечения больных животных при транспортировке, обосновать целесообразность применения отдельных препаратов при той или иной болезни.</w:t>
      </w:r>
    </w:p>
    <w:p w:rsidR="0007764A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</w:p>
    <w:p w:rsidR="00D45F01" w:rsidRPr="0007764A" w:rsidRDefault="00D45F01" w:rsidP="0007764A">
      <w:pPr>
        <w:pStyle w:val="a5"/>
        <w:ind w:firstLine="720"/>
        <w:jc w:val="both"/>
        <w:rPr>
          <w:rFonts w:eastAsia="Times New Roman"/>
          <w:i/>
          <w:sz w:val="28"/>
          <w:szCs w:val="28"/>
        </w:rPr>
      </w:pPr>
      <w:r w:rsidRPr="0007764A">
        <w:rPr>
          <w:rFonts w:eastAsia="Times New Roman"/>
          <w:i/>
          <w:sz w:val="28"/>
          <w:szCs w:val="28"/>
        </w:rPr>
        <w:t>Организация, технология и порядок проведения ветеринарно - санитарных обработок транспортных средств после перевозки в них подконтрольных «грузов».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45F01" w:rsidRPr="00A739EE">
        <w:rPr>
          <w:rFonts w:eastAsia="Times New Roman"/>
          <w:sz w:val="28"/>
          <w:szCs w:val="28"/>
        </w:rPr>
        <w:t>этом разделе показать значение проведения ветеринарно – санитарной обработки транспортных средств в обеспечении сохранности перевозимых подконтрольных "грузов" и по предотвращению возникновения заразных заболеваний животных при транспортировке и разносу инфекции. Изложить методы, способы и категорию проведения ветеринарно – санитарной обработки транспортных средств после перевозки в них подконтрольных «грузов». Описать, как определяется качество промывки и дезинфекции транспортных после применения дезинфицирующих средств.</w:t>
      </w:r>
    </w:p>
    <w:p w:rsidR="00D45F01" w:rsidRPr="00A739EE" w:rsidRDefault="00D45F01" w:rsidP="00A739EE">
      <w:pPr>
        <w:pStyle w:val="a5"/>
        <w:jc w:val="both"/>
        <w:rPr>
          <w:sz w:val="28"/>
          <w:szCs w:val="28"/>
          <w:lang w:val="kk-KZ"/>
        </w:rPr>
      </w:pPr>
    </w:p>
    <w:p w:rsidR="00FF477A" w:rsidRPr="00A739EE" w:rsidRDefault="00FF477A" w:rsidP="0007764A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ІІІ Заключение</w:t>
      </w:r>
    </w:p>
    <w:p w:rsidR="00FF477A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FF477A" w:rsidRPr="00A739EE">
        <w:rPr>
          <w:rFonts w:eastAsia="Times New Roman"/>
          <w:sz w:val="28"/>
          <w:szCs w:val="28"/>
        </w:rPr>
        <w:t>заключение приводятся краткие выводы студента по выполненной им работе и полученным результатам.</w:t>
      </w:r>
    </w:p>
    <w:p w:rsidR="00FF477A" w:rsidRPr="00A739EE" w:rsidRDefault="00FF477A" w:rsidP="00A739EE">
      <w:pPr>
        <w:pStyle w:val="a5"/>
        <w:jc w:val="both"/>
        <w:rPr>
          <w:rFonts w:eastAsia="Times New Roman"/>
          <w:sz w:val="28"/>
          <w:szCs w:val="28"/>
        </w:rPr>
      </w:pPr>
    </w:p>
    <w:p w:rsidR="00FF477A" w:rsidRPr="00A739EE" w:rsidRDefault="00FF477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t>IV Список использованной литературы</w:t>
      </w:r>
    </w:p>
    <w:p w:rsidR="00FF477A" w:rsidRPr="00A739EE" w:rsidRDefault="00FF477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Указать автора, название учебника, монографии, название статьи (в этом случае указать, где она опубликована, в каком номере), год и место издания.</w:t>
      </w:r>
    </w:p>
    <w:p w:rsidR="00FF477A" w:rsidRPr="00A739EE" w:rsidRDefault="00FF477A" w:rsidP="00A739EE">
      <w:pPr>
        <w:pStyle w:val="a5"/>
        <w:jc w:val="both"/>
        <w:rPr>
          <w:rFonts w:eastAsia="Times New Roman"/>
          <w:sz w:val="28"/>
          <w:szCs w:val="28"/>
        </w:rPr>
      </w:pPr>
    </w:p>
    <w:p w:rsidR="00FF477A" w:rsidRPr="00A739EE" w:rsidRDefault="00FF477A" w:rsidP="0007764A">
      <w:pPr>
        <w:pStyle w:val="a5"/>
        <w:ind w:firstLine="720"/>
        <w:jc w:val="both"/>
        <w:rPr>
          <w:rFonts w:eastAsia="Times New Roman"/>
          <w:sz w:val="28"/>
          <w:szCs w:val="28"/>
          <w:lang w:val="kk-KZ"/>
        </w:rPr>
      </w:pPr>
      <w:r w:rsidRPr="00A739EE">
        <w:rPr>
          <w:rFonts w:eastAsia="Times New Roman"/>
          <w:b/>
          <w:bCs/>
          <w:sz w:val="28"/>
          <w:szCs w:val="28"/>
        </w:rPr>
        <w:t>V Приложение</w:t>
      </w:r>
    </w:p>
    <w:p w:rsidR="005A4248" w:rsidRPr="00A739EE" w:rsidRDefault="005A4248" w:rsidP="0007764A">
      <w:pPr>
        <w:pStyle w:val="a5"/>
        <w:ind w:firstLine="720"/>
        <w:jc w:val="both"/>
        <w:rPr>
          <w:sz w:val="28"/>
          <w:szCs w:val="28"/>
        </w:rPr>
      </w:pPr>
      <w:r w:rsidRPr="00A739EE">
        <w:rPr>
          <w:rFonts w:eastAsia="Times New Roman"/>
          <w:sz w:val="28"/>
          <w:szCs w:val="28"/>
        </w:rPr>
        <w:t>Курсовая работа завершается приложениями: акт о проведенных работах, рисунки, слайды, фотокарточки и др. материалы.</w:t>
      </w:r>
    </w:p>
    <w:p w:rsidR="00FF477A" w:rsidRPr="00A739EE" w:rsidRDefault="00FF477A" w:rsidP="00A739EE">
      <w:pPr>
        <w:pStyle w:val="a5"/>
        <w:jc w:val="both"/>
        <w:rPr>
          <w:sz w:val="28"/>
          <w:szCs w:val="28"/>
        </w:rPr>
        <w:sectPr w:rsidR="00FF477A" w:rsidRPr="00A739EE">
          <w:pgSz w:w="11900" w:h="16838"/>
          <w:pgMar w:top="1138" w:right="846" w:bottom="581" w:left="1440" w:header="0" w:footer="0" w:gutter="0"/>
          <w:cols w:space="720" w:equalWidth="0">
            <w:col w:w="9620"/>
          </w:cols>
        </w:sectPr>
      </w:pPr>
    </w:p>
    <w:p w:rsidR="00A3703C" w:rsidRDefault="00050F53" w:rsidP="0007764A">
      <w:pPr>
        <w:pStyle w:val="a5"/>
        <w:jc w:val="center"/>
        <w:rPr>
          <w:rFonts w:eastAsia="Times New Roman"/>
          <w:b/>
          <w:bCs/>
          <w:sz w:val="28"/>
          <w:szCs w:val="28"/>
        </w:rPr>
      </w:pPr>
      <w:r w:rsidRPr="00A739EE">
        <w:rPr>
          <w:rFonts w:eastAsia="Times New Roman"/>
          <w:b/>
          <w:bCs/>
          <w:sz w:val="28"/>
          <w:szCs w:val="28"/>
        </w:rPr>
        <w:lastRenderedPageBreak/>
        <w:t>Рекомендуемая литература</w:t>
      </w:r>
    </w:p>
    <w:p w:rsidR="003C30DD" w:rsidRPr="00A739EE" w:rsidRDefault="003C30DD" w:rsidP="0007764A">
      <w:pPr>
        <w:pStyle w:val="a5"/>
        <w:jc w:val="center"/>
        <w:rPr>
          <w:sz w:val="28"/>
          <w:szCs w:val="28"/>
        </w:rPr>
      </w:pPr>
    </w:p>
    <w:p w:rsidR="00A3703C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 </w:t>
      </w:r>
      <w:proofErr w:type="spellStart"/>
      <w:r w:rsidR="00050F53" w:rsidRPr="00A739EE">
        <w:rPr>
          <w:rFonts w:eastAsia="Times New Roman"/>
          <w:sz w:val="28"/>
          <w:szCs w:val="28"/>
        </w:rPr>
        <w:t>Ветеринарно</w:t>
      </w:r>
      <w:proofErr w:type="spellEnd"/>
      <w:r w:rsidR="00050F53" w:rsidRPr="00A739EE">
        <w:rPr>
          <w:rFonts w:eastAsia="Times New Roman"/>
          <w:sz w:val="28"/>
          <w:szCs w:val="28"/>
        </w:rPr>
        <w:t xml:space="preserve"> - санитарная экспертиза, стандартизация и сертификация продуктов / А.В. Аганин [и др.]. – </w:t>
      </w:r>
      <w:r w:rsidRPr="00A739EE">
        <w:rPr>
          <w:rFonts w:eastAsia="Times New Roman"/>
          <w:sz w:val="28"/>
          <w:szCs w:val="28"/>
        </w:rPr>
        <w:t>Алматы:</w:t>
      </w:r>
      <w:r w:rsidR="00050F53" w:rsidRPr="00A739EE">
        <w:rPr>
          <w:rFonts w:eastAsia="Times New Roman"/>
          <w:sz w:val="28"/>
          <w:szCs w:val="28"/>
        </w:rPr>
        <w:t xml:space="preserve"> ИД CREDO, 2002. – Т. 1, 2003. –</w:t>
      </w:r>
      <w:r w:rsidR="00D45F01" w:rsidRPr="00A739EE">
        <w:rPr>
          <w:rFonts w:eastAsia="Times New Roman"/>
          <w:sz w:val="28"/>
          <w:szCs w:val="28"/>
          <w:lang w:val="kk-KZ"/>
        </w:rPr>
        <w:t xml:space="preserve"> </w:t>
      </w:r>
      <w:r w:rsidR="00050F53" w:rsidRPr="00A739EE">
        <w:rPr>
          <w:rFonts w:eastAsia="Times New Roman"/>
          <w:sz w:val="28"/>
          <w:szCs w:val="28"/>
        </w:rPr>
        <w:t>Т. 2.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 </w:t>
      </w:r>
      <w:r w:rsidR="00050F53" w:rsidRPr="00A739EE">
        <w:rPr>
          <w:rFonts w:eastAsia="Times New Roman"/>
          <w:sz w:val="28"/>
          <w:szCs w:val="28"/>
        </w:rPr>
        <w:t>Ветеринарная санитария на транспорте / М.П. Бутко [и др.]. - М.: Колос,</w:t>
      </w:r>
      <w:r w:rsidR="00D45F01" w:rsidRPr="00A739EE">
        <w:rPr>
          <w:rFonts w:eastAsia="Times New Roman"/>
          <w:sz w:val="28"/>
          <w:szCs w:val="28"/>
          <w:lang w:val="kk-KZ"/>
        </w:rPr>
        <w:t xml:space="preserve"> </w:t>
      </w:r>
      <w:r w:rsidR="00050F53" w:rsidRPr="00A739EE">
        <w:rPr>
          <w:rFonts w:eastAsia="Times New Roman"/>
          <w:sz w:val="28"/>
          <w:szCs w:val="28"/>
        </w:rPr>
        <w:t>1986.</w:t>
      </w:r>
      <w:r>
        <w:rPr>
          <w:rFonts w:eastAsia="Times New Roman"/>
          <w:sz w:val="28"/>
          <w:szCs w:val="28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>Средства транспортировки рыбы / А.С. Баламутов [и др.]. - М.:  Транспорт,</w:t>
      </w:r>
      <w:r>
        <w:rPr>
          <w:rFonts w:eastAsia="Times New Roman"/>
          <w:sz w:val="28"/>
          <w:szCs w:val="28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>1978.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 </w:t>
      </w:r>
      <w:r w:rsidR="00D45F01" w:rsidRPr="00A739EE">
        <w:rPr>
          <w:rFonts w:eastAsia="Times New Roman"/>
          <w:sz w:val="28"/>
          <w:szCs w:val="28"/>
        </w:rPr>
        <w:t xml:space="preserve">Государственный ветеринарный надзор на границе и транспорте Республики Казахстан / К.Д. </w:t>
      </w:r>
      <w:proofErr w:type="spellStart"/>
      <w:r w:rsidR="00D45F01" w:rsidRPr="00A739EE">
        <w:rPr>
          <w:rFonts w:eastAsia="Times New Roman"/>
          <w:sz w:val="28"/>
          <w:szCs w:val="28"/>
        </w:rPr>
        <w:t>Даулетбаев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[и др.]. – </w:t>
      </w:r>
      <w:r w:rsidRPr="00A739EE">
        <w:rPr>
          <w:rFonts w:eastAsia="Times New Roman"/>
          <w:sz w:val="28"/>
          <w:szCs w:val="28"/>
        </w:rPr>
        <w:t>Алматы:</w:t>
      </w:r>
      <w:r w:rsidR="00D45F01" w:rsidRPr="00A739EE">
        <w:rPr>
          <w:rFonts w:eastAsia="Times New Roman"/>
          <w:sz w:val="28"/>
          <w:szCs w:val="28"/>
        </w:rPr>
        <w:t xml:space="preserve"> Алатау, 1997.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 </w:t>
      </w:r>
      <w:proofErr w:type="spellStart"/>
      <w:r w:rsidR="00D45F01" w:rsidRPr="00A739EE">
        <w:rPr>
          <w:rFonts w:eastAsia="Times New Roman"/>
          <w:sz w:val="28"/>
          <w:szCs w:val="28"/>
        </w:rPr>
        <w:t>Крючко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, А.А. Грузовые перевозки на воздушном транспорте /А.А. </w:t>
      </w:r>
      <w:proofErr w:type="spellStart"/>
      <w:r w:rsidR="00D45F01" w:rsidRPr="00A739EE">
        <w:rPr>
          <w:rFonts w:eastAsia="Times New Roman"/>
          <w:sz w:val="28"/>
          <w:szCs w:val="28"/>
        </w:rPr>
        <w:t>Крючко</w:t>
      </w:r>
      <w:proofErr w:type="spellEnd"/>
      <w:r w:rsidR="00D45F01" w:rsidRPr="00A739EE">
        <w:rPr>
          <w:rFonts w:eastAsia="Times New Roman"/>
          <w:sz w:val="28"/>
          <w:szCs w:val="28"/>
        </w:rPr>
        <w:t>. - М.: Транспорт, 1983.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 </w:t>
      </w:r>
      <w:r w:rsidR="00D45F01" w:rsidRPr="00A739EE">
        <w:rPr>
          <w:rFonts w:eastAsia="Times New Roman"/>
          <w:sz w:val="28"/>
          <w:szCs w:val="28"/>
        </w:rPr>
        <w:t>Поляков, А.А. Ветеринарная санитария / А.А. Поляков. – М.: Колос, 1979.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 </w:t>
      </w:r>
      <w:r w:rsidR="00D45F01" w:rsidRPr="00A739EE">
        <w:rPr>
          <w:rFonts w:eastAsia="Times New Roman"/>
          <w:sz w:val="28"/>
          <w:szCs w:val="28"/>
        </w:rPr>
        <w:t xml:space="preserve">Руководство по ветеринарной санитарии / </w:t>
      </w:r>
      <w:proofErr w:type="spellStart"/>
      <w:r w:rsidR="00D45F01" w:rsidRPr="00A739EE">
        <w:rPr>
          <w:rFonts w:eastAsia="Times New Roman"/>
          <w:sz w:val="28"/>
          <w:szCs w:val="28"/>
        </w:rPr>
        <w:t>А.А.Поляков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[и др.]. - М.: Колос, 1986.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 </w:t>
      </w:r>
      <w:proofErr w:type="spellStart"/>
      <w:r w:rsidR="00D45F01" w:rsidRPr="00A739EE">
        <w:rPr>
          <w:rFonts w:eastAsia="Times New Roman"/>
          <w:sz w:val="28"/>
          <w:szCs w:val="28"/>
        </w:rPr>
        <w:t>Ветеринарно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- санитарной надзор на транспорте / П.Г. Песков [и др.]. - М.: Колос, 1982.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 </w:t>
      </w:r>
      <w:r w:rsidR="00D45F01" w:rsidRPr="00A739EE">
        <w:rPr>
          <w:rFonts w:eastAsia="Times New Roman"/>
          <w:sz w:val="28"/>
          <w:szCs w:val="28"/>
        </w:rPr>
        <w:t>Поляков, А.А. Основы ветеринарной санитарии / А.А. Поляков. - М.: Колос, 1986.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9 </w:t>
      </w:r>
      <w:r w:rsidR="00D45F01" w:rsidRPr="00A739EE">
        <w:rPr>
          <w:rFonts w:eastAsia="Times New Roman"/>
          <w:sz w:val="28"/>
          <w:szCs w:val="28"/>
        </w:rPr>
        <w:t xml:space="preserve">Песков, П.Г. </w:t>
      </w:r>
      <w:proofErr w:type="spellStart"/>
      <w:r w:rsidR="00D45F01" w:rsidRPr="00A739EE">
        <w:rPr>
          <w:rFonts w:eastAsia="Times New Roman"/>
          <w:sz w:val="28"/>
          <w:szCs w:val="28"/>
        </w:rPr>
        <w:t>Ветсаннадзор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на железнодорожном транспорте / П.Г. Песков. М.: Колос, 1969.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 </w:t>
      </w:r>
      <w:r w:rsidR="00D45F01" w:rsidRPr="00A739EE">
        <w:rPr>
          <w:rFonts w:eastAsia="Times New Roman"/>
          <w:sz w:val="28"/>
          <w:szCs w:val="28"/>
        </w:rPr>
        <w:t>Поляков, А.А. Ветеринарная дезинфекция / А.А. Поляков. М.: Колос,</w:t>
      </w:r>
      <w:r w:rsidR="00D45F01" w:rsidRPr="00A739EE">
        <w:rPr>
          <w:rFonts w:eastAsia="Times New Roman"/>
          <w:sz w:val="28"/>
          <w:szCs w:val="28"/>
          <w:lang w:val="kk-KZ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>1975.</w:t>
      </w:r>
      <w:r>
        <w:rPr>
          <w:rFonts w:eastAsia="Times New Roman"/>
          <w:sz w:val="28"/>
          <w:szCs w:val="28"/>
        </w:rPr>
        <w:t xml:space="preserve"> </w:t>
      </w:r>
      <w:r w:rsidR="00D45F01" w:rsidRPr="00A739EE">
        <w:rPr>
          <w:rFonts w:eastAsia="Times New Roman"/>
          <w:sz w:val="28"/>
          <w:szCs w:val="28"/>
        </w:rPr>
        <w:t>Талий, А.И. Автомобильные перевозки / А.И. Талий. М.: Транспорт, 1982.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 </w:t>
      </w:r>
      <w:proofErr w:type="spellStart"/>
      <w:r w:rsidR="00D45F01" w:rsidRPr="00A739EE">
        <w:rPr>
          <w:rFonts w:eastAsia="Times New Roman"/>
          <w:sz w:val="28"/>
          <w:szCs w:val="28"/>
        </w:rPr>
        <w:t>Тихонин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, А.И. Автомобильные перевозки животных / А.И. </w:t>
      </w:r>
      <w:proofErr w:type="spellStart"/>
      <w:r w:rsidR="00D45F01" w:rsidRPr="00A739EE">
        <w:rPr>
          <w:rFonts w:eastAsia="Times New Roman"/>
          <w:sz w:val="28"/>
          <w:szCs w:val="28"/>
        </w:rPr>
        <w:t>Тихонин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М.: Транспорт, 1971.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12 </w:t>
      </w:r>
      <w:r w:rsidR="00D45F01" w:rsidRPr="00A739EE">
        <w:rPr>
          <w:rFonts w:eastAsia="Times New Roman"/>
          <w:sz w:val="28"/>
          <w:szCs w:val="28"/>
        </w:rPr>
        <w:t>Телегин, А.И. Перевозки скоропортящихся грузов речным транспортом / А.И. Телегин. М.: Транспорт, 1991.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</w:rPr>
        <w:t xml:space="preserve">13 </w:t>
      </w:r>
      <w:r w:rsidR="00D45F01" w:rsidRPr="00A739EE">
        <w:rPr>
          <w:rFonts w:eastAsia="Times New Roman"/>
          <w:sz w:val="28"/>
          <w:szCs w:val="28"/>
          <w:lang w:val="kk-KZ"/>
        </w:rPr>
        <w:t>Телеуғали, Т.М. Мал дәрігерлік - санитарлық сараптау және мал шаруашылығы өнімдерінің технологиясы мен стандарттау негіздері / Т.М. Телеуғали, С.Қ. Қырықбай. – Алматы : Бастау, 1998.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14 </w:t>
      </w:r>
      <w:proofErr w:type="spellStart"/>
      <w:r w:rsidR="00D45F01" w:rsidRPr="00A739EE">
        <w:rPr>
          <w:rFonts w:eastAsia="Times New Roman"/>
          <w:sz w:val="28"/>
          <w:szCs w:val="28"/>
        </w:rPr>
        <w:t>Шуклин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, Н.Ф. Экспертиза доброкачественности и радиационной безопасности продуктов. Их стандартизация и сертификация / Н.Ф. </w:t>
      </w:r>
      <w:proofErr w:type="spellStart"/>
      <w:r w:rsidR="00D45F01" w:rsidRPr="00A739EE">
        <w:rPr>
          <w:rFonts w:eastAsia="Times New Roman"/>
          <w:sz w:val="28"/>
          <w:szCs w:val="28"/>
        </w:rPr>
        <w:t>Шуклин</w:t>
      </w:r>
      <w:proofErr w:type="spellEnd"/>
      <w:r w:rsidR="00D45F01" w:rsidRPr="00A739EE">
        <w:rPr>
          <w:rFonts w:eastAsia="Times New Roman"/>
          <w:sz w:val="28"/>
          <w:szCs w:val="28"/>
        </w:rPr>
        <w:t>.</w:t>
      </w:r>
      <w:r w:rsidR="00D45F01" w:rsidRPr="00A739EE">
        <w:rPr>
          <w:rFonts w:eastAsia="Times New Roman"/>
          <w:sz w:val="28"/>
          <w:szCs w:val="28"/>
          <w:lang w:val="kk-KZ"/>
        </w:rPr>
        <w:t xml:space="preserve"> </w:t>
      </w:r>
      <w:r w:rsidRPr="00A739EE">
        <w:rPr>
          <w:rFonts w:eastAsia="Times New Roman"/>
          <w:sz w:val="28"/>
          <w:szCs w:val="28"/>
        </w:rPr>
        <w:t>Алматы:</w:t>
      </w:r>
      <w:r w:rsidR="00D45F01" w:rsidRPr="00A739EE">
        <w:rPr>
          <w:rFonts w:eastAsia="Times New Roman"/>
          <w:sz w:val="28"/>
          <w:szCs w:val="28"/>
        </w:rPr>
        <w:t xml:space="preserve"> CREDOS, 2008. – Т. 1, 2, 3.</w:t>
      </w:r>
    </w:p>
    <w:p w:rsidR="00D45F01" w:rsidRPr="00A739EE" w:rsidRDefault="0007764A" w:rsidP="0007764A">
      <w:pPr>
        <w:pStyle w:val="a5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15 </w:t>
      </w:r>
      <w:proofErr w:type="spellStart"/>
      <w:r w:rsidR="00D45F01" w:rsidRPr="00A739EE">
        <w:rPr>
          <w:rFonts w:eastAsia="Times New Roman"/>
          <w:sz w:val="28"/>
          <w:szCs w:val="28"/>
        </w:rPr>
        <w:t>Шупляков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, И.Д. </w:t>
      </w:r>
      <w:proofErr w:type="spellStart"/>
      <w:r w:rsidR="00D45F01" w:rsidRPr="00A739EE">
        <w:rPr>
          <w:rFonts w:eastAsia="Times New Roman"/>
          <w:sz w:val="28"/>
          <w:szCs w:val="28"/>
        </w:rPr>
        <w:t>Ветсанконтроль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при перевозках сырья животного происхождения / И.Д. </w:t>
      </w:r>
      <w:proofErr w:type="spellStart"/>
      <w:r w:rsidR="00D45F01" w:rsidRPr="00A739EE">
        <w:rPr>
          <w:rFonts w:eastAsia="Times New Roman"/>
          <w:sz w:val="28"/>
          <w:szCs w:val="28"/>
        </w:rPr>
        <w:t>Шупляков</w:t>
      </w:r>
      <w:proofErr w:type="spellEnd"/>
      <w:r w:rsidR="00D45F01" w:rsidRPr="00A739EE">
        <w:rPr>
          <w:rFonts w:eastAsia="Times New Roman"/>
          <w:sz w:val="28"/>
          <w:szCs w:val="28"/>
        </w:rPr>
        <w:t xml:space="preserve"> // Журн. Ветеринария. - 1988. - №5.</w:t>
      </w:r>
    </w:p>
    <w:p w:rsidR="00D45F01" w:rsidRPr="00A739EE" w:rsidRDefault="0007764A" w:rsidP="0007764A">
      <w:pPr>
        <w:pStyle w:val="a5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16 </w:t>
      </w:r>
      <w:r w:rsidR="00D45F01" w:rsidRPr="00A739EE">
        <w:rPr>
          <w:rFonts w:eastAsia="Times New Roman"/>
          <w:sz w:val="28"/>
          <w:szCs w:val="28"/>
        </w:rPr>
        <w:t>Ярных, В.С. Аэрозольная дезинфекция / В.С. Ярных. М.: Колос, 1988.</w:t>
      </w:r>
    </w:p>
    <w:sectPr w:rsidR="00D45F01" w:rsidRPr="00A739EE" w:rsidSect="005A4248">
      <w:pgSz w:w="11900" w:h="16838"/>
      <w:pgMar w:top="709" w:right="1046" w:bottom="885" w:left="1440" w:header="0" w:footer="0" w:gutter="0"/>
      <w:cols w:space="720" w:equalWidth="0">
        <w:col w:w="94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E87C9988"/>
    <w:lvl w:ilvl="0" w:tplc="5F14E8B2">
      <w:start w:val="3"/>
      <w:numFmt w:val="decimal"/>
      <w:lvlText w:val="%1."/>
      <w:lvlJc w:val="left"/>
    </w:lvl>
    <w:lvl w:ilvl="1" w:tplc="A9F46E74">
      <w:numFmt w:val="decimal"/>
      <w:lvlText w:val=""/>
      <w:lvlJc w:val="left"/>
    </w:lvl>
    <w:lvl w:ilvl="2" w:tplc="E720404C">
      <w:numFmt w:val="decimal"/>
      <w:lvlText w:val=""/>
      <w:lvlJc w:val="left"/>
    </w:lvl>
    <w:lvl w:ilvl="3" w:tplc="FCEED40A">
      <w:numFmt w:val="decimal"/>
      <w:lvlText w:val=""/>
      <w:lvlJc w:val="left"/>
    </w:lvl>
    <w:lvl w:ilvl="4" w:tplc="2CAAECAE">
      <w:numFmt w:val="decimal"/>
      <w:lvlText w:val=""/>
      <w:lvlJc w:val="left"/>
    </w:lvl>
    <w:lvl w:ilvl="5" w:tplc="7B443C42">
      <w:numFmt w:val="decimal"/>
      <w:lvlText w:val=""/>
      <w:lvlJc w:val="left"/>
    </w:lvl>
    <w:lvl w:ilvl="6" w:tplc="2CB8E586">
      <w:numFmt w:val="decimal"/>
      <w:lvlText w:val=""/>
      <w:lvlJc w:val="left"/>
    </w:lvl>
    <w:lvl w:ilvl="7" w:tplc="06460F52">
      <w:numFmt w:val="decimal"/>
      <w:lvlText w:val=""/>
      <w:lvlJc w:val="left"/>
    </w:lvl>
    <w:lvl w:ilvl="8" w:tplc="3ECA4274">
      <w:numFmt w:val="decimal"/>
      <w:lvlText w:val=""/>
      <w:lvlJc w:val="left"/>
    </w:lvl>
  </w:abstractNum>
  <w:abstractNum w:abstractNumId="1" w15:restartNumberingAfterBreak="0">
    <w:nsid w:val="000001EB"/>
    <w:multiLevelType w:val="hybridMultilevel"/>
    <w:tmpl w:val="9022CC02"/>
    <w:lvl w:ilvl="0" w:tplc="1D2A5678">
      <w:start w:val="1"/>
      <w:numFmt w:val="bullet"/>
      <w:lvlText w:val="І"/>
      <w:lvlJc w:val="left"/>
      <w:rPr>
        <w:b/>
      </w:rPr>
    </w:lvl>
    <w:lvl w:ilvl="1" w:tplc="077468A4">
      <w:start w:val="3"/>
      <w:numFmt w:val="decimal"/>
      <w:lvlText w:val="%2."/>
      <w:lvlJc w:val="left"/>
    </w:lvl>
    <w:lvl w:ilvl="2" w:tplc="FC9A57C8">
      <w:numFmt w:val="decimal"/>
      <w:lvlText w:val=""/>
      <w:lvlJc w:val="left"/>
    </w:lvl>
    <w:lvl w:ilvl="3" w:tplc="0AC6AC1A">
      <w:numFmt w:val="decimal"/>
      <w:lvlText w:val=""/>
      <w:lvlJc w:val="left"/>
    </w:lvl>
    <w:lvl w:ilvl="4" w:tplc="CF6CECC8">
      <w:numFmt w:val="decimal"/>
      <w:lvlText w:val=""/>
      <w:lvlJc w:val="left"/>
    </w:lvl>
    <w:lvl w:ilvl="5" w:tplc="7C1A8270">
      <w:numFmt w:val="decimal"/>
      <w:lvlText w:val=""/>
      <w:lvlJc w:val="left"/>
    </w:lvl>
    <w:lvl w:ilvl="6" w:tplc="A450FDF8">
      <w:numFmt w:val="decimal"/>
      <w:lvlText w:val=""/>
      <w:lvlJc w:val="left"/>
    </w:lvl>
    <w:lvl w:ilvl="7" w:tplc="D9866D2E">
      <w:numFmt w:val="decimal"/>
      <w:lvlText w:val=""/>
      <w:lvlJc w:val="left"/>
    </w:lvl>
    <w:lvl w:ilvl="8" w:tplc="FD705C7E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BA284152"/>
    <w:lvl w:ilvl="0" w:tplc="4DCAC96E">
      <w:start w:val="1"/>
      <w:numFmt w:val="decimal"/>
      <w:lvlText w:val="%1."/>
      <w:lvlJc w:val="left"/>
    </w:lvl>
    <w:lvl w:ilvl="1" w:tplc="2616891C">
      <w:numFmt w:val="decimal"/>
      <w:lvlText w:val=""/>
      <w:lvlJc w:val="left"/>
    </w:lvl>
    <w:lvl w:ilvl="2" w:tplc="63CC1B12">
      <w:numFmt w:val="decimal"/>
      <w:lvlText w:val=""/>
      <w:lvlJc w:val="left"/>
    </w:lvl>
    <w:lvl w:ilvl="3" w:tplc="0A1E741E">
      <w:numFmt w:val="decimal"/>
      <w:lvlText w:val=""/>
      <w:lvlJc w:val="left"/>
    </w:lvl>
    <w:lvl w:ilvl="4" w:tplc="08F864E6">
      <w:numFmt w:val="decimal"/>
      <w:lvlText w:val=""/>
      <w:lvlJc w:val="left"/>
    </w:lvl>
    <w:lvl w:ilvl="5" w:tplc="567E9124">
      <w:numFmt w:val="decimal"/>
      <w:lvlText w:val=""/>
      <w:lvlJc w:val="left"/>
    </w:lvl>
    <w:lvl w:ilvl="6" w:tplc="A3F6AC1A">
      <w:numFmt w:val="decimal"/>
      <w:lvlText w:val=""/>
      <w:lvlJc w:val="left"/>
    </w:lvl>
    <w:lvl w:ilvl="7" w:tplc="CB36848E">
      <w:numFmt w:val="decimal"/>
      <w:lvlText w:val=""/>
      <w:lvlJc w:val="left"/>
    </w:lvl>
    <w:lvl w:ilvl="8" w:tplc="B77E0F90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39D62B84"/>
    <w:lvl w:ilvl="0" w:tplc="BA5010A0">
      <w:start w:val="1"/>
      <w:numFmt w:val="decimal"/>
      <w:lvlText w:val="%1."/>
      <w:lvlJc w:val="left"/>
    </w:lvl>
    <w:lvl w:ilvl="1" w:tplc="183ACA10">
      <w:numFmt w:val="decimal"/>
      <w:lvlText w:val=""/>
      <w:lvlJc w:val="left"/>
    </w:lvl>
    <w:lvl w:ilvl="2" w:tplc="68923562">
      <w:numFmt w:val="decimal"/>
      <w:lvlText w:val=""/>
      <w:lvlJc w:val="left"/>
    </w:lvl>
    <w:lvl w:ilvl="3" w:tplc="7DC09FB8">
      <w:numFmt w:val="decimal"/>
      <w:lvlText w:val=""/>
      <w:lvlJc w:val="left"/>
    </w:lvl>
    <w:lvl w:ilvl="4" w:tplc="C562C8DC">
      <w:numFmt w:val="decimal"/>
      <w:lvlText w:val=""/>
      <w:lvlJc w:val="left"/>
    </w:lvl>
    <w:lvl w:ilvl="5" w:tplc="48E0095E">
      <w:numFmt w:val="decimal"/>
      <w:lvlText w:val=""/>
      <w:lvlJc w:val="left"/>
    </w:lvl>
    <w:lvl w:ilvl="6" w:tplc="9E8A9636">
      <w:numFmt w:val="decimal"/>
      <w:lvlText w:val=""/>
      <w:lvlJc w:val="left"/>
    </w:lvl>
    <w:lvl w:ilvl="7" w:tplc="0428C860">
      <w:numFmt w:val="decimal"/>
      <w:lvlText w:val=""/>
      <w:lvlJc w:val="left"/>
    </w:lvl>
    <w:lvl w:ilvl="8" w:tplc="7F02D5A6">
      <w:numFmt w:val="decimal"/>
      <w:lvlText w:val=""/>
      <w:lvlJc w:val="left"/>
    </w:lvl>
  </w:abstractNum>
  <w:abstractNum w:abstractNumId="4" w15:restartNumberingAfterBreak="0">
    <w:nsid w:val="000012DB"/>
    <w:multiLevelType w:val="hybridMultilevel"/>
    <w:tmpl w:val="7EE819B8"/>
    <w:lvl w:ilvl="0" w:tplc="1A1E60C0">
      <w:start w:val="1"/>
      <w:numFmt w:val="bullet"/>
      <w:lvlText w:val="І"/>
      <w:lvlJc w:val="left"/>
      <w:rPr>
        <w:b/>
      </w:rPr>
    </w:lvl>
    <w:lvl w:ilvl="1" w:tplc="CEB2400C">
      <w:start w:val="1"/>
      <w:numFmt w:val="bullet"/>
      <w:lvlText w:val="В"/>
      <w:lvlJc w:val="left"/>
    </w:lvl>
    <w:lvl w:ilvl="2" w:tplc="6A0CC888">
      <w:start w:val="4"/>
      <w:numFmt w:val="decimal"/>
      <w:lvlText w:val="%3."/>
      <w:lvlJc w:val="left"/>
    </w:lvl>
    <w:lvl w:ilvl="3" w:tplc="B958100C">
      <w:start w:val="1"/>
      <w:numFmt w:val="upperLetter"/>
      <w:lvlText w:val="%4"/>
      <w:lvlJc w:val="left"/>
    </w:lvl>
    <w:lvl w:ilvl="4" w:tplc="1C10F82E">
      <w:numFmt w:val="decimal"/>
      <w:lvlText w:val=""/>
      <w:lvlJc w:val="left"/>
    </w:lvl>
    <w:lvl w:ilvl="5" w:tplc="A9BAECE0">
      <w:numFmt w:val="decimal"/>
      <w:lvlText w:val=""/>
      <w:lvlJc w:val="left"/>
    </w:lvl>
    <w:lvl w:ilvl="6" w:tplc="D390F4B8">
      <w:numFmt w:val="decimal"/>
      <w:lvlText w:val=""/>
      <w:lvlJc w:val="left"/>
    </w:lvl>
    <w:lvl w:ilvl="7" w:tplc="E8324BD0">
      <w:numFmt w:val="decimal"/>
      <w:lvlText w:val=""/>
      <w:lvlJc w:val="left"/>
    </w:lvl>
    <w:lvl w:ilvl="8" w:tplc="F8A43236">
      <w:numFmt w:val="decimal"/>
      <w:lvlText w:val=""/>
      <w:lvlJc w:val="left"/>
    </w:lvl>
  </w:abstractNum>
  <w:abstractNum w:abstractNumId="5" w15:restartNumberingAfterBreak="0">
    <w:nsid w:val="0000153C"/>
    <w:multiLevelType w:val="hybridMultilevel"/>
    <w:tmpl w:val="53AE9A6C"/>
    <w:lvl w:ilvl="0" w:tplc="6562BDDA">
      <w:numFmt w:val="decimal"/>
      <w:lvlText w:val="%1."/>
      <w:lvlJc w:val="left"/>
    </w:lvl>
    <w:lvl w:ilvl="1" w:tplc="C1848E22">
      <w:start w:val="1"/>
      <w:numFmt w:val="bullet"/>
      <w:lvlText w:val="ІІ"/>
      <w:lvlJc w:val="left"/>
      <w:rPr>
        <w:b/>
      </w:rPr>
    </w:lvl>
    <w:lvl w:ilvl="2" w:tplc="5596F44A">
      <w:numFmt w:val="decimal"/>
      <w:lvlText w:val=""/>
      <w:lvlJc w:val="left"/>
    </w:lvl>
    <w:lvl w:ilvl="3" w:tplc="5E8EF240">
      <w:numFmt w:val="decimal"/>
      <w:lvlText w:val=""/>
      <w:lvlJc w:val="left"/>
    </w:lvl>
    <w:lvl w:ilvl="4" w:tplc="1820F928">
      <w:numFmt w:val="decimal"/>
      <w:lvlText w:val=""/>
      <w:lvlJc w:val="left"/>
    </w:lvl>
    <w:lvl w:ilvl="5" w:tplc="3BF8F2DC">
      <w:numFmt w:val="decimal"/>
      <w:lvlText w:val=""/>
      <w:lvlJc w:val="left"/>
    </w:lvl>
    <w:lvl w:ilvl="6" w:tplc="7D1E77C2">
      <w:numFmt w:val="decimal"/>
      <w:lvlText w:val=""/>
      <w:lvlJc w:val="left"/>
    </w:lvl>
    <w:lvl w:ilvl="7" w:tplc="C400ECC6">
      <w:numFmt w:val="decimal"/>
      <w:lvlText w:val=""/>
      <w:lvlJc w:val="left"/>
    </w:lvl>
    <w:lvl w:ilvl="8" w:tplc="FD3807B0">
      <w:numFmt w:val="decimal"/>
      <w:lvlText w:val=""/>
      <w:lvlJc w:val="left"/>
    </w:lvl>
  </w:abstractNum>
  <w:abstractNum w:abstractNumId="6" w15:restartNumberingAfterBreak="0">
    <w:nsid w:val="000026E9"/>
    <w:multiLevelType w:val="hybridMultilevel"/>
    <w:tmpl w:val="48183B5E"/>
    <w:lvl w:ilvl="0" w:tplc="DACC5BA8">
      <w:start w:val="2"/>
      <w:numFmt w:val="decimal"/>
      <w:lvlText w:val="%1."/>
      <w:lvlJc w:val="left"/>
    </w:lvl>
    <w:lvl w:ilvl="1" w:tplc="A9E07AB0">
      <w:numFmt w:val="decimal"/>
      <w:lvlText w:val=""/>
      <w:lvlJc w:val="left"/>
    </w:lvl>
    <w:lvl w:ilvl="2" w:tplc="51AA3D48">
      <w:numFmt w:val="decimal"/>
      <w:lvlText w:val=""/>
      <w:lvlJc w:val="left"/>
    </w:lvl>
    <w:lvl w:ilvl="3" w:tplc="5D2E0582">
      <w:numFmt w:val="decimal"/>
      <w:lvlText w:val=""/>
      <w:lvlJc w:val="left"/>
    </w:lvl>
    <w:lvl w:ilvl="4" w:tplc="C6985D30">
      <w:numFmt w:val="decimal"/>
      <w:lvlText w:val=""/>
      <w:lvlJc w:val="left"/>
    </w:lvl>
    <w:lvl w:ilvl="5" w:tplc="816A38DC">
      <w:numFmt w:val="decimal"/>
      <w:lvlText w:val=""/>
      <w:lvlJc w:val="left"/>
    </w:lvl>
    <w:lvl w:ilvl="6" w:tplc="BD5E5528">
      <w:numFmt w:val="decimal"/>
      <w:lvlText w:val=""/>
      <w:lvlJc w:val="left"/>
    </w:lvl>
    <w:lvl w:ilvl="7" w:tplc="32C056E6">
      <w:numFmt w:val="decimal"/>
      <w:lvlText w:val=""/>
      <w:lvlJc w:val="left"/>
    </w:lvl>
    <w:lvl w:ilvl="8" w:tplc="0680DC44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7A00C0D6"/>
    <w:lvl w:ilvl="0" w:tplc="8D8A9450">
      <w:start w:val="1"/>
      <w:numFmt w:val="bullet"/>
      <w:lvlText w:val="І"/>
      <w:lvlJc w:val="left"/>
    </w:lvl>
    <w:lvl w:ilvl="1" w:tplc="553C4E84">
      <w:start w:val="1"/>
      <w:numFmt w:val="bullet"/>
      <w:lvlText w:val="В"/>
      <w:lvlJc w:val="left"/>
    </w:lvl>
    <w:lvl w:ilvl="2" w:tplc="82A0B500">
      <w:start w:val="1"/>
      <w:numFmt w:val="decimal"/>
      <w:lvlText w:val="%3"/>
      <w:lvlJc w:val="left"/>
    </w:lvl>
    <w:lvl w:ilvl="3" w:tplc="458EC60E">
      <w:start w:val="22"/>
      <w:numFmt w:val="upperLetter"/>
      <w:lvlText w:val="%4"/>
      <w:lvlJc w:val="left"/>
    </w:lvl>
    <w:lvl w:ilvl="4" w:tplc="AA4CB446">
      <w:numFmt w:val="decimal"/>
      <w:lvlText w:val=""/>
      <w:lvlJc w:val="left"/>
    </w:lvl>
    <w:lvl w:ilvl="5" w:tplc="93CEBA06">
      <w:numFmt w:val="decimal"/>
      <w:lvlText w:val=""/>
      <w:lvlJc w:val="left"/>
    </w:lvl>
    <w:lvl w:ilvl="6" w:tplc="EC505750">
      <w:numFmt w:val="decimal"/>
      <w:lvlText w:val=""/>
      <w:lvlJc w:val="left"/>
    </w:lvl>
    <w:lvl w:ilvl="7" w:tplc="FD80CE6E">
      <w:numFmt w:val="decimal"/>
      <w:lvlText w:val=""/>
      <w:lvlJc w:val="left"/>
    </w:lvl>
    <w:lvl w:ilvl="8" w:tplc="F42856C0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A9E05FB6"/>
    <w:lvl w:ilvl="0" w:tplc="602CEFA2">
      <w:start w:val="1"/>
      <w:numFmt w:val="bullet"/>
      <w:lvlText w:val="В"/>
      <w:lvlJc w:val="left"/>
    </w:lvl>
    <w:lvl w:ilvl="1" w:tplc="CF68438A">
      <w:numFmt w:val="decimal"/>
      <w:lvlText w:val=""/>
      <w:lvlJc w:val="left"/>
    </w:lvl>
    <w:lvl w:ilvl="2" w:tplc="8C3AFC3E">
      <w:numFmt w:val="decimal"/>
      <w:lvlText w:val=""/>
      <w:lvlJc w:val="left"/>
    </w:lvl>
    <w:lvl w:ilvl="3" w:tplc="84566F14">
      <w:numFmt w:val="decimal"/>
      <w:lvlText w:val=""/>
      <w:lvlJc w:val="left"/>
    </w:lvl>
    <w:lvl w:ilvl="4" w:tplc="F0EC3B76">
      <w:numFmt w:val="decimal"/>
      <w:lvlText w:val=""/>
      <w:lvlJc w:val="left"/>
    </w:lvl>
    <w:lvl w:ilvl="5" w:tplc="A4A03F9E">
      <w:numFmt w:val="decimal"/>
      <w:lvlText w:val=""/>
      <w:lvlJc w:val="left"/>
    </w:lvl>
    <w:lvl w:ilvl="6" w:tplc="E6106F8E">
      <w:numFmt w:val="decimal"/>
      <w:lvlText w:val=""/>
      <w:lvlJc w:val="left"/>
    </w:lvl>
    <w:lvl w:ilvl="7" w:tplc="F8F8DCB0">
      <w:numFmt w:val="decimal"/>
      <w:lvlText w:val=""/>
      <w:lvlJc w:val="left"/>
    </w:lvl>
    <w:lvl w:ilvl="8" w:tplc="D7FA541C">
      <w:numFmt w:val="decimal"/>
      <w:lvlText w:val=""/>
      <w:lvlJc w:val="left"/>
    </w:lvl>
  </w:abstractNum>
  <w:abstractNum w:abstractNumId="9" w15:restartNumberingAfterBreak="0">
    <w:nsid w:val="000041BB"/>
    <w:multiLevelType w:val="hybridMultilevel"/>
    <w:tmpl w:val="2EA49CD6"/>
    <w:lvl w:ilvl="0" w:tplc="56683860">
      <w:start w:val="1"/>
      <w:numFmt w:val="bullet"/>
      <w:lvlText w:val="и"/>
      <w:lvlJc w:val="left"/>
    </w:lvl>
    <w:lvl w:ilvl="1" w:tplc="49F8124A">
      <w:numFmt w:val="decimal"/>
      <w:lvlText w:val=""/>
      <w:lvlJc w:val="left"/>
    </w:lvl>
    <w:lvl w:ilvl="2" w:tplc="ECE6F3BA">
      <w:numFmt w:val="decimal"/>
      <w:lvlText w:val=""/>
      <w:lvlJc w:val="left"/>
    </w:lvl>
    <w:lvl w:ilvl="3" w:tplc="C3763B56">
      <w:numFmt w:val="decimal"/>
      <w:lvlText w:val=""/>
      <w:lvlJc w:val="left"/>
    </w:lvl>
    <w:lvl w:ilvl="4" w:tplc="C7D48230">
      <w:numFmt w:val="decimal"/>
      <w:lvlText w:val=""/>
      <w:lvlJc w:val="left"/>
    </w:lvl>
    <w:lvl w:ilvl="5" w:tplc="EA4E38D4">
      <w:numFmt w:val="decimal"/>
      <w:lvlText w:val=""/>
      <w:lvlJc w:val="left"/>
    </w:lvl>
    <w:lvl w:ilvl="6" w:tplc="8D58DD52">
      <w:numFmt w:val="decimal"/>
      <w:lvlText w:val=""/>
      <w:lvlJc w:val="left"/>
    </w:lvl>
    <w:lvl w:ilvl="7" w:tplc="0B96D678">
      <w:numFmt w:val="decimal"/>
      <w:lvlText w:val=""/>
      <w:lvlJc w:val="left"/>
    </w:lvl>
    <w:lvl w:ilvl="8" w:tplc="493029AE">
      <w:numFmt w:val="decimal"/>
      <w:lvlText w:val=""/>
      <w:lvlJc w:val="left"/>
    </w:lvl>
  </w:abstractNum>
  <w:abstractNum w:abstractNumId="10" w15:restartNumberingAfterBreak="0">
    <w:nsid w:val="00005AF1"/>
    <w:multiLevelType w:val="hybridMultilevel"/>
    <w:tmpl w:val="834A2046"/>
    <w:lvl w:ilvl="0" w:tplc="60CAB64A">
      <w:start w:val="1"/>
      <w:numFmt w:val="bullet"/>
      <w:lvlText w:val="-"/>
      <w:lvlJc w:val="left"/>
    </w:lvl>
    <w:lvl w:ilvl="1" w:tplc="BBFEB5A2">
      <w:start w:val="1"/>
      <w:numFmt w:val="bullet"/>
      <w:lvlText w:val="В"/>
      <w:lvlJc w:val="left"/>
    </w:lvl>
    <w:lvl w:ilvl="2" w:tplc="94CE1B9A">
      <w:start w:val="1"/>
      <w:numFmt w:val="decimal"/>
      <w:lvlText w:val="%3."/>
      <w:lvlJc w:val="left"/>
    </w:lvl>
    <w:lvl w:ilvl="3" w:tplc="2A2C57C8">
      <w:numFmt w:val="decimal"/>
      <w:lvlText w:val=""/>
      <w:lvlJc w:val="left"/>
    </w:lvl>
    <w:lvl w:ilvl="4" w:tplc="E600555C">
      <w:numFmt w:val="decimal"/>
      <w:lvlText w:val=""/>
      <w:lvlJc w:val="left"/>
    </w:lvl>
    <w:lvl w:ilvl="5" w:tplc="FD1004AE">
      <w:numFmt w:val="decimal"/>
      <w:lvlText w:val=""/>
      <w:lvlJc w:val="left"/>
    </w:lvl>
    <w:lvl w:ilvl="6" w:tplc="F14ECAFE">
      <w:numFmt w:val="decimal"/>
      <w:lvlText w:val=""/>
      <w:lvlJc w:val="left"/>
    </w:lvl>
    <w:lvl w:ilvl="7" w:tplc="26865324">
      <w:numFmt w:val="decimal"/>
      <w:lvlText w:val=""/>
      <w:lvlJc w:val="left"/>
    </w:lvl>
    <w:lvl w:ilvl="8" w:tplc="E124AD0C">
      <w:numFmt w:val="decimal"/>
      <w:lvlText w:val=""/>
      <w:lvlJc w:val="left"/>
    </w:lvl>
  </w:abstractNum>
  <w:abstractNum w:abstractNumId="11" w15:restartNumberingAfterBreak="0">
    <w:nsid w:val="00007E87"/>
    <w:multiLevelType w:val="hybridMultilevel"/>
    <w:tmpl w:val="6CAED12A"/>
    <w:lvl w:ilvl="0" w:tplc="D39A78F8">
      <w:start w:val="3"/>
      <w:numFmt w:val="decimal"/>
      <w:lvlText w:val="%1."/>
      <w:lvlJc w:val="left"/>
    </w:lvl>
    <w:lvl w:ilvl="1" w:tplc="28ACAD4E">
      <w:start w:val="3"/>
      <w:numFmt w:val="decimal"/>
      <w:lvlText w:val="%2."/>
      <w:lvlJc w:val="left"/>
    </w:lvl>
    <w:lvl w:ilvl="2" w:tplc="042A330E">
      <w:start w:val="1"/>
      <w:numFmt w:val="bullet"/>
      <w:lvlText w:val="В"/>
      <w:lvlJc w:val="left"/>
    </w:lvl>
    <w:lvl w:ilvl="3" w:tplc="F46C5F76">
      <w:numFmt w:val="decimal"/>
      <w:lvlText w:val=""/>
      <w:lvlJc w:val="left"/>
    </w:lvl>
    <w:lvl w:ilvl="4" w:tplc="9ADC60EA">
      <w:numFmt w:val="decimal"/>
      <w:lvlText w:val=""/>
      <w:lvlJc w:val="left"/>
    </w:lvl>
    <w:lvl w:ilvl="5" w:tplc="8880271E">
      <w:numFmt w:val="decimal"/>
      <w:lvlText w:val=""/>
      <w:lvlJc w:val="left"/>
    </w:lvl>
    <w:lvl w:ilvl="6" w:tplc="F878ADDA">
      <w:numFmt w:val="decimal"/>
      <w:lvlText w:val=""/>
      <w:lvlJc w:val="left"/>
    </w:lvl>
    <w:lvl w:ilvl="7" w:tplc="1D72FAAC">
      <w:numFmt w:val="decimal"/>
      <w:lvlText w:val=""/>
      <w:lvlJc w:val="left"/>
    </w:lvl>
    <w:lvl w:ilvl="8" w:tplc="4D008604">
      <w:numFmt w:val="decimal"/>
      <w:lvlText w:val=""/>
      <w:lvlJc w:val="left"/>
    </w:lvl>
  </w:abstractNum>
  <w:abstractNum w:abstractNumId="12" w15:restartNumberingAfterBreak="0">
    <w:nsid w:val="07DD4AB7"/>
    <w:multiLevelType w:val="hybridMultilevel"/>
    <w:tmpl w:val="EAD6CCD6"/>
    <w:lvl w:ilvl="0" w:tplc="0F709F68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3" w15:restartNumberingAfterBreak="0">
    <w:nsid w:val="6B3B076F"/>
    <w:multiLevelType w:val="hybridMultilevel"/>
    <w:tmpl w:val="A77E3FEE"/>
    <w:lvl w:ilvl="0" w:tplc="0F709F68">
      <w:start w:val="1"/>
      <w:numFmt w:val="decimal"/>
      <w:lvlText w:val="%1."/>
      <w:lvlJc w:val="left"/>
      <w:pPr>
        <w:ind w:left="6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17630"/>
    <w:multiLevelType w:val="hybridMultilevel"/>
    <w:tmpl w:val="4B240BB8"/>
    <w:lvl w:ilvl="0" w:tplc="DD36DE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703C"/>
    <w:rsid w:val="00030CF0"/>
    <w:rsid w:val="00050F53"/>
    <w:rsid w:val="0007764A"/>
    <w:rsid w:val="001C291D"/>
    <w:rsid w:val="00303819"/>
    <w:rsid w:val="00324A43"/>
    <w:rsid w:val="003C30DD"/>
    <w:rsid w:val="005A4248"/>
    <w:rsid w:val="00627204"/>
    <w:rsid w:val="00695EB9"/>
    <w:rsid w:val="007445D5"/>
    <w:rsid w:val="00922E96"/>
    <w:rsid w:val="00A3703C"/>
    <w:rsid w:val="00A739EE"/>
    <w:rsid w:val="00C22DE1"/>
    <w:rsid w:val="00D45F01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7C6D2"/>
  <w15:docId w15:val="{381B3AFE-C131-4984-9592-3CBBA008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03C"/>
  </w:style>
  <w:style w:type="paragraph" w:styleId="2">
    <w:name w:val="heading 2"/>
    <w:basedOn w:val="a"/>
    <w:link w:val="20"/>
    <w:qFormat/>
    <w:rsid w:val="00695EB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21">
    <w:name w:val="Основной текст 21"/>
    <w:basedOn w:val="a"/>
    <w:rsid w:val="00695EB9"/>
    <w:pPr>
      <w:ind w:firstLine="720"/>
      <w:jc w:val="both"/>
    </w:pPr>
    <w:rPr>
      <w:rFonts w:eastAsia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695EB9"/>
    <w:rPr>
      <w:rFonts w:eastAsia="Times New Roman"/>
      <w:b/>
      <w:bCs/>
      <w:sz w:val="36"/>
      <w:szCs w:val="36"/>
    </w:rPr>
  </w:style>
  <w:style w:type="paragraph" w:customStyle="1" w:styleId="1">
    <w:name w:val="Обычный1"/>
    <w:rsid w:val="00695EB9"/>
    <w:pPr>
      <w:widowControl w:val="0"/>
      <w:snapToGrid w:val="0"/>
    </w:pPr>
    <w:rPr>
      <w:rFonts w:eastAsia="Times New Roman"/>
      <w:sz w:val="20"/>
      <w:szCs w:val="20"/>
    </w:rPr>
  </w:style>
  <w:style w:type="paragraph" w:styleId="a4">
    <w:name w:val="List Paragraph"/>
    <w:basedOn w:val="a"/>
    <w:uiPriority w:val="34"/>
    <w:qFormat/>
    <w:rsid w:val="00D45F01"/>
    <w:pPr>
      <w:ind w:left="720"/>
      <w:contextualSpacing/>
    </w:pPr>
  </w:style>
  <w:style w:type="paragraph" w:styleId="a5">
    <w:name w:val="No Spacing"/>
    <w:uiPriority w:val="1"/>
    <w:qFormat/>
    <w:rsid w:val="00A7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2690</Words>
  <Characters>15339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alser</cp:lastModifiedBy>
  <cp:revision>9</cp:revision>
  <dcterms:created xsi:type="dcterms:W3CDTF">2018-01-30T07:58:00Z</dcterms:created>
  <dcterms:modified xsi:type="dcterms:W3CDTF">2018-02-08T12:22:00Z</dcterms:modified>
</cp:coreProperties>
</file>